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1931A2">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sidRPr="001931A2">
            <w:rPr>
              <w:b/>
              <w:bCs/>
              <w:color w:val="auto"/>
              <w:szCs w:val="22"/>
            </w:rPr>
            <w:t>....</w:t>
          </w:r>
          <w:proofErr w:type="gramEnd"/>
        </w:sdtContent>
      </w:sdt>
      <w:r w:rsidR="00DB7A0B" w:rsidRPr="001931A2">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sidRPr="001931A2">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1931A2">
        <w:rPr>
          <w:b/>
          <w:bCs/>
          <w:color w:val="auto"/>
          <w:szCs w:val="22"/>
        </w:rPr>
        <w:t>N</w:t>
      </w:r>
      <w:r w:rsidRPr="001931A2">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1931A2">
            <w:rPr>
              <w:b/>
              <w:bCs/>
              <w:color w:val="auto"/>
              <w:szCs w:val="22"/>
            </w:rPr>
            <w:t>001</w:t>
          </w:r>
          <w:r w:rsidR="008174D5" w:rsidRPr="001931A2">
            <w:rPr>
              <w:b/>
              <w:bCs/>
              <w:color w:val="auto"/>
              <w:szCs w:val="22"/>
            </w:rPr>
            <w:t>/202</w:t>
          </w:r>
          <w:r w:rsidR="009751DD" w:rsidRPr="001931A2">
            <w:rPr>
              <w:b/>
              <w:bCs/>
              <w:color w:val="auto"/>
              <w:szCs w:val="22"/>
            </w:rPr>
            <w:t>3</w:t>
          </w:r>
        </w:sdtContent>
      </w:sdt>
      <w:bookmarkEnd w:id="1"/>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751DD" w:rsidRPr="00176C36">
            <w:rPr>
              <w:b/>
              <w:bCs/>
              <w:color w:val="auto"/>
              <w:szCs w:val="22"/>
            </w:rPr>
            <w:t xml:space="preserve">PRESTAÇÃO DE SERVIÇOS DE ENGENHARIA, PARA </w:t>
          </w:r>
          <w:r w:rsidR="003D6921">
            <w:rPr>
              <w:b/>
              <w:bCs/>
              <w:color w:val="auto"/>
              <w:szCs w:val="22"/>
            </w:rPr>
            <w:t>CONSTRUÇÃO DE PRAÇA NA RUA JOÃO JACINTO DE CARVALHO, SÃO MIGUEL,</w:t>
          </w:r>
          <w:r w:rsidR="009751DD" w:rsidRPr="009751DD">
            <w:rPr>
              <w:b/>
              <w:bCs/>
              <w:color w:val="auto"/>
              <w:szCs w:val="22"/>
            </w:rPr>
            <w:t xml:space="preserve"> BOM JARDIM / RJ</w:t>
          </w:r>
        </w:sdtContent>
      </w:sdt>
      <w:bookmarkEnd w:id="2"/>
      <w:r w:rsidR="009751DD" w:rsidRPr="00280327">
        <w:rPr>
          <w:b/>
          <w:bCs/>
          <w:color w:val="auto"/>
          <w:szCs w:val="22"/>
        </w:rPr>
        <w:t xml:space="preserve">, QUE ENTRE </w:t>
      </w:r>
      <w:r w:rsidRPr="00280327">
        <w:rPr>
          <w:b/>
          <w:bCs/>
          <w:color w:val="auto"/>
          <w:szCs w:val="22"/>
        </w:rPr>
        <w:t xml:space="preserve">SI CELEBRAM O </w:t>
      </w:r>
      <w:r w:rsidR="003D6921">
        <w:rPr>
          <w:b/>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dtPr>
        <w:sdtEndPr>
          <w:rPr>
            <w:highlight w:val="yellow"/>
          </w:rPr>
        </w:sdtEndPr>
        <w:sdtContent>
          <w:proofErr w:type="gramStart"/>
          <w:r w:rsidRPr="001931A2">
            <w:rPr>
              <w:b/>
              <w:bCs/>
              <w:color w:val="auto"/>
              <w:szCs w:val="22"/>
            </w:rPr>
            <w:t>..........</w:t>
          </w:r>
          <w:proofErr w:type="gramEnd"/>
        </w:sdtContent>
      </w:sdt>
      <w:bookmarkEnd w:id="3"/>
    </w:p>
    <w:p w:rsidR="00DB7A0B" w:rsidRPr="00280327" w:rsidRDefault="00DB7A0B" w:rsidP="00DB7A0B">
      <w:pPr>
        <w:pStyle w:val="Corpodetexto"/>
        <w:spacing w:line="200" w:lineRule="atLeast"/>
        <w:ind w:left="4595"/>
        <w:rPr>
          <w:color w:val="auto"/>
          <w:szCs w:val="22"/>
        </w:rPr>
      </w:pPr>
    </w:p>
    <w:p w:rsidR="00DB7A0B" w:rsidRPr="003D6921" w:rsidRDefault="003D6921" w:rsidP="00DB7A0B">
      <w:pPr>
        <w:pStyle w:val="Corpodetexto"/>
        <w:spacing w:line="200" w:lineRule="atLeast"/>
        <w:rPr>
          <w:color w:val="auto"/>
          <w:szCs w:val="22"/>
        </w:rPr>
      </w:pPr>
      <w:r w:rsidRPr="003D6921">
        <w:rPr>
          <w:b/>
          <w:bCs/>
          <w:color w:val="auto"/>
          <w:szCs w:val="22"/>
        </w:rPr>
        <w:t>O MUNICÍPIO DE BOM JARDIM</w:t>
      </w:r>
      <w:r w:rsidRPr="003D6921">
        <w:rPr>
          <w:bCs/>
          <w:color w:val="auto"/>
          <w:szCs w:val="22"/>
        </w:rPr>
        <w:t xml:space="preserve">, pessoa jurídica de direito público, sito na Praça Governador Roberto Silveira, 144 – Centro – Bom Jardim/RJ, inscrita no C.N.P.J. </w:t>
      </w:r>
      <w:proofErr w:type="gramStart"/>
      <w:r w:rsidRPr="003D6921">
        <w:rPr>
          <w:bCs/>
          <w:color w:val="auto"/>
          <w:szCs w:val="22"/>
        </w:rPr>
        <w:t>sob</w:t>
      </w:r>
      <w:proofErr w:type="gramEnd"/>
      <w:r w:rsidRPr="003D6921">
        <w:rPr>
          <w:bCs/>
          <w:color w:val="auto"/>
          <w:szCs w:val="22"/>
        </w:rPr>
        <w:t xml:space="preserve"> o nº 28.561.041/0001-76, neste ato representado pelo Exmo. </w:t>
      </w:r>
      <w:proofErr w:type="gramStart"/>
      <w:r w:rsidRPr="003D6921">
        <w:rPr>
          <w:bCs/>
          <w:color w:val="auto"/>
          <w:szCs w:val="22"/>
        </w:rPr>
        <w:t>Sr.</w:t>
      </w:r>
      <w:proofErr w:type="gramEnd"/>
      <w:r w:rsidRPr="003D6921">
        <w:rPr>
          <w:bCs/>
          <w:color w:val="auto"/>
          <w:szCs w:val="22"/>
        </w:rPr>
        <w:t xml:space="preserve"> Prefeito</w:t>
      </w:r>
      <w:r w:rsidRPr="003D6921">
        <w:rPr>
          <w:b/>
          <w:bCs/>
          <w:color w:val="auto"/>
          <w:szCs w:val="22"/>
        </w:rPr>
        <w:t xml:space="preserve"> PAULO VIEIRA DE BARROS</w:t>
      </w:r>
      <w:r w:rsidRPr="003D6921">
        <w:rPr>
          <w:bCs/>
          <w:color w:val="auto"/>
          <w:szCs w:val="22"/>
        </w:rPr>
        <w:t xml:space="preserve">, brasileiro, casado, RG nº 810013359 IFP/RJ, inscrito no CPF/MF sob o nº 452.543.897-53, residente e domiciliado na Rua Prefeito José Guida, nº 20, Centro, Bom Jardim/RJ, doravante denominado </w:t>
      </w:r>
      <w:r w:rsidRPr="003D6921">
        <w:rPr>
          <w:b/>
          <w:bCs/>
          <w:color w:val="auto"/>
          <w:szCs w:val="22"/>
        </w:rPr>
        <w:t>CONTRATANTE</w:t>
      </w:r>
      <w:r w:rsidR="00F706B5" w:rsidRPr="003D6921">
        <w:rPr>
          <w:bCs/>
          <w:color w:val="auto"/>
          <w:szCs w:val="22"/>
        </w:rPr>
        <w:t>,</w:t>
      </w:r>
      <w:r w:rsidR="00DB7A0B" w:rsidRPr="003D6921">
        <w:rPr>
          <w:color w:val="auto"/>
          <w:szCs w:val="22"/>
        </w:rPr>
        <w:t xml:space="preserve"> e por outro lado a empresa</w:t>
      </w:r>
      <w:r w:rsidR="00DD357E" w:rsidRPr="003D6921">
        <w:rPr>
          <w:color w:val="auto"/>
          <w:szCs w:val="22"/>
        </w:rPr>
        <w:t xml:space="preserve"> </w:t>
      </w:r>
      <w:r w:rsidR="00DD357E" w:rsidRPr="003D6921">
        <w:rPr>
          <w:b/>
          <w:bCs/>
          <w:color w:val="auto"/>
          <w:szCs w:val="22"/>
        </w:rPr>
        <w:t xml:space="preserve"> </w:t>
      </w:r>
      <w:sdt>
        <w:sdtPr>
          <w:rPr>
            <w:b/>
            <w:bCs/>
            <w:color w:val="auto"/>
            <w:szCs w:val="22"/>
          </w:rPr>
          <w:id w:val="1372416671"/>
          <w:placeholder>
            <w:docPart w:val="8D24FF7F885746A0BDA6C341D0DE7D4E"/>
          </w:placeholder>
        </w:sdtPr>
        <w:sdtEndPr/>
        <w:sdtContent>
          <w:r w:rsidR="002906F2" w:rsidRPr="001931A2">
            <w:rPr>
              <w:b/>
              <w:bCs/>
              <w:color w:val="auto"/>
              <w:szCs w:val="22"/>
            </w:rPr>
            <w:t>..............</w:t>
          </w:r>
        </w:sdtContent>
      </w:sdt>
      <w:r w:rsidR="00DB7A0B" w:rsidRPr="001931A2">
        <w:rPr>
          <w:b/>
          <w:color w:val="auto"/>
          <w:szCs w:val="22"/>
        </w:rPr>
        <w:t>,</w:t>
      </w:r>
      <w:r w:rsidR="00DB7A0B" w:rsidRPr="003D6921">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sidRPr="001931A2">
            <w:rPr>
              <w:color w:val="auto"/>
              <w:szCs w:val="22"/>
            </w:rPr>
            <w:t>....................</w:t>
          </w:r>
        </w:sdtContent>
      </w:sdt>
      <w:r w:rsidR="00DB7A0B" w:rsidRPr="003D6921">
        <w:rPr>
          <w:color w:val="auto"/>
          <w:szCs w:val="22"/>
        </w:rPr>
        <w:t xml:space="preserve"> situada a </w:t>
      </w:r>
      <w:sdt>
        <w:sdtPr>
          <w:rPr>
            <w:color w:val="auto"/>
            <w:szCs w:val="22"/>
          </w:rPr>
          <w:id w:val="-1186749777"/>
          <w:placeholder>
            <w:docPart w:val="8A0B6CAF1C0043628B425E9B278CA13C"/>
          </w:placeholder>
        </w:sdtPr>
        <w:sdtEndPr/>
        <w:sdtContent>
          <w:r w:rsidR="002906F2" w:rsidRPr="001931A2">
            <w:rPr>
              <w:color w:val="auto"/>
              <w:szCs w:val="22"/>
            </w:rPr>
            <w:t>....................</w:t>
          </w:r>
        </w:sdtContent>
      </w:sdt>
      <w:r w:rsidR="00DB7A0B" w:rsidRPr="001931A2">
        <w:rPr>
          <w:color w:val="auto"/>
          <w:szCs w:val="22"/>
        </w:rPr>
        <w:t>,</w:t>
      </w:r>
      <w:r w:rsidR="00DB7A0B" w:rsidRPr="003D6921">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sidRPr="001931A2">
            <w:rPr>
              <w:b/>
              <w:color w:val="auto"/>
              <w:szCs w:val="22"/>
            </w:rPr>
            <w:t>.....................</w:t>
          </w:r>
        </w:sdtContent>
      </w:sdt>
      <w:r w:rsidR="00DB7A0B" w:rsidRPr="001931A2">
        <w:rPr>
          <w:color w:val="auto"/>
          <w:szCs w:val="22"/>
        </w:rPr>
        <w:t>,</w:t>
      </w:r>
      <w:r w:rsidR="008174D5" w:rsidRPr="001931A2">
        <w:rPr>
          <w:color w:val="auto"/>
          <w:szCs w:val="22"/>
        </w:rPr>
        <w:t xml:space="preserve"> </w:t>
      </w:r>
      <w:r w:rsidR="002906F2" w:rsidRPr="001931A2">
        <w:rPr>
          <w:color w:val="auto"/>
          <w:szCs w:val="22"/>
        </w:rPr>
        <w:t>............</w:t>
      </w:r>
      <w:r w:rsidR="008174D5" w:rsidRPr="001931A2">
        <w:rPr>
          <w:color w:val="auto"/>
          <w:szCs w:val="22"/>
        </w:rPr>
        <w:t xml:space="preserve">, </w:t>
      </w:r>
      <w:r w:rsidR="002906F2" w:rsidRPr="001931A2">
        <w:rPr>
          <w:color w:val="auto"/>
          <w:szCs w:val="22"/>
        </w:rPr>
        <w:t>.............</w:t>
      </w:r>
      <w:r w:rsidR="008174D5" w:rsidRPr="001931A2">
        <w:rPr>
          <w:color w:val="auto"/>
          <w:szCs w:val="22"/>
        </w:rPr>
        <w:t>,</w:t>
      </w:r>
      <w:r w:rsidR="00DB7A0B" w:rsidRPr="003D6921">
        <w:rPr>
          <w:color w:val="auto"/>
          <w:szCs w:val="22"/>
        </w:rPr>
        <w:t xml:space="preserve"> inscrito no CPF</w:t>
      </w:r>
      <w:r w:rsidR="002906F2" w:rsidRPr="003D6921">
        <w:rPr>
          <w:color w:val="auto"/>
          <w:szCs w:val="22"/>
        </w:rPr>
        <w:t>/MF</w:t>
      </w:r>
      <w:r w:rsidR="00DB7A0B" w:rsidRPr="003D6921">
        <w:rPr>
          <w:color w:val="auto"/>
          <w:szCs w:val="22"/>
        </w:rPr>
        <w:t xml:space="preserve"> sob o nº </w:t>
      </w:r>
      <w:sdt>
        <w:sdtPr>
          <w:rPr>
            <w:color w:val="auto"/>
            <w:szCs w:val="22"/>
          </w:rPr>
          <w:id w:val="-1713567265"/>
          <w:placeholder>
            <w:docPart w:val="7D01BE32DD6E49D7ADB1BBC3D7E4395D"/>
          </w:placeholder>
        </w:sdtPr>
        <w:sdtEndPr/>
        <w:sdtContent>
          <w:r w:rsidR="002906F2" w:rsidRPr="001931A2">
            <w:rPr>
              <w:color w:val="auto"/>
              <w:szCs w:val="22"/>
            </w:rPr>
            <w:t>...............</w:t>
          </w:r>
        </w:sdtContent>
      </w:sdt>
      <w:r w:rsidR="00DB7A0B" w:rsidRPr="003D6921">
        <w:rPr>
          <w:color w:val="auto"/>
          <w:szCs w:val="22"/>
        </w:rPr>
        <w:t xml:space="preserve"> e R.G. nº </w:t>
      </w:r>
      <w:sdt>
        <w:sdtPr>
          <w:rPr>
            <w:color w:val="auto"/>
            <w:szCs w:val="22"/>
          </w:rPr>
          <w:id w:val="1135835912"/>
          <w:placeholder>
            <w:docPart w:val="DE9155667AAC433B9F30E09B2434D532"/>
          </w:placeholder>
        </w:sdtPr>
        <w:sdtEndPr/>
        <w:sdtContent>
          <w:r w:rsidR="002906F2" w:rsidRPr="001931A2">
            <w:rPr>
              <w:color w:val="auto"/>
              <w:szCs w:val="22"/>
            </w:rPr>
            <w:t>......,</w:t>
          </w:r>
          <w:r w:rsidR="002906F2" w:rsidRPr="003D6921">
            <w:rPr>
              <w:color w:val="auto"/>
              <w:szCs w:val="22"/>
            </w:rPr>
            <w:t xml:space="preserve"> expedida em </w:t>
          </w:r>
          <w:r w:rsidR="002906F2" w:rsidRPr="001931A2">
            <w:rPr>
              <w:color w:val="auto"/>
              <w:szCs w:val="22"/>
            </w:rPr>
            <w:t>../../....,</w:t>
          </w:r>
          <w:r w:rsidR="002906F2" w:rsidRPr="003D6921">
            <w:rPr>
              <w:color w:val="auto"/>
              <w:szCs w:val="22"/>
            </w:rPr>
            <w:t xml:space="preserve"> pelo </w:t>
          </w:r>
          <w:r w:rsidR="002906F2" w:rsidRPr="001931A2">
            <w:rPr>
              <w:color w:val="auto"/>
              <w:szCs w:val="22"/>
            </w:rPr>
            <w:t>.............</w:t>
          </w:r>
        </w:sdtContent>
      </w:sdt>
      <w:r w:rsidR="00DB7A0B" w:rsidRPr="001931A2">
        <w:rPr>
          <w:color w:val="auto"/>
          <w:szCs w:val="22"/>
        </w:rPr>
        <w:t>,</w:t>
      </w:r>
      <w:r w:rsidR="00DB7A0B" w:rsidRPr="003D6921">
        <w:rPr>
          <w:color w:val="auto"/>
          <w:szCs w:val="22"/>
        </w:rPr>
        <w:t xml:space="preserve"> a seguir denominada </w:t>
      </w:r>
      <w:r w:rsidR="00DB7A0B" w:rsidRPr="003D6921">
        <w:rPr>
          <w:b/>
          <w:color w:val="auto"/>
          <w:szCs w:val="22"/>
        </w:rPr>
        <w:t>CONTRATADA</w:t>
      </w:r>
      <w:r w:rsidR="00DB7A0B" w:rsidRPr="003D6921">
        <w:rPr>
          <w:color w:val="auto"/>
          <w:szCs w:val="22"/>
        </w:rPr>
        <w:t>, na modalidade</w:t>
      </w:r>
      <w:r w:rsidR="005D3A7F" w:rsidRPr="003D6921">
        <w:rPr>
          <w:color w:val="auto"/>
          <w:szCs w:val="22"/>
        </w:rPr>
        <w:t xml:space="preserve"> </w:t>
      </w:r>
      <w:r w:rsidR="00D63AEF" w:rsidRPr="003D6921">
        <w:rPr>
          <w:b/>
          <w:color w:val="auto"/>
          <w:szCs w:val="22"/>
        </w:rPr>
        <w:t>TOMADA DE PREÇOS</w:t>
      </w:r>
      <w:r w:rsidR="00DB7A0B" w:rsidRPr="003D6921">
        <w:rPr>
          <w:b/>
          <w:color w:val="auto"/>
          <w:szCs w:val="22"/>
        </w:rPr>
        <w:t xml:space="preserve"> </w:t>
      </w:r>
      <w:r w:rsidR="00DB7A0B" w:rsidRPr="001931A2">
        <w:rPr>
          <w:color w:val="auto"/>
          <w:szCs w:val="22"/>
        </w:rPr>
        <w:t>nº</w:t>
      </w:r>
      <w:r w:rsidR="00D63AEF" w:rsidRPr="001931A2">
        <w:rPr>
          <w:color w:val="auto"/>
          <w:szCs w:val="22"/>
        </w:rPr>
        <w:t xml:space="preserve"> </w:t>
      </w:r>
      <w:r w:rsidR="00F4294B" w:rsidRPr="001931A2">
        <w:rPr>
          <w:color w:val="auto"/>
          <w:szCs w:val="22"/>
        </w:rPr>
        <w:t>.../202</w:t>
      </w:r>
      <w:r w:rsidR="009751DD" w:rsidRPr="001931A2">
        <w:rPr>
          <w:color w:val="auto"/>
          <w:szCs w:val="22"/>
        </w:rPr>
        <w:t>3</w:t>
      </w:r>
      <w:r w:rsidR="00DB7A0B" w:rsidRPr="003D6921">
        <w:rPr>
          <w:color w:val="auto"/>
          <w:szCs w:val="22"/>
        </w:rPr>
        <w:t>, tipo</w:t>
      </w:r>
      <w:r w:rsidR="00AF07CC" w:rsidRPr="003D6921">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sidRPr="003D6921">
            <w:rPr>
              <w:color w:val="auto"/>
              <w:szCs w:val="22"/>
            </w:rPr>
            <w:t>MENOR PREÇO GLOBAL</w:t>
          </w:r>
        </w:sdtContent>
      </w:sdt>
      <w:r w:rsidR="00DB7A0B" w:rsidRPr="003D6921">
        <w:rPr>
          <w:color w:val="auto"/>
          <w:szCs w:val="22"/>
        </w:rPr>
        <w:t xml:space="preserve">, previsto na Lei Federal nº. </w:t>
      </w:r>
      <w:r w:rsidR="00D63AEF" w:rsidRPr="003D6921">
        <w:rPr>
          <w:color w:val="auto"/>
          <w:szCs w:val="22"/>
        </w:rPr>
        <w:t>8</w:t>
      </w:r>
      <w:r w:rsidR="00DB7A0B" w:rsidRPr="003D6921">
        <w:rPr>
          <w:color w:val="auto"/>
          <w:szCs w:val="22"/>
        </w:rPr>
        <w:t>.</w:t>
      </w:r>
      <w:r w:rsidR="00D63AEF" w:rsidRPr="003D6921">
        <w:rPr>
          <w:color w:val="auto"/>
          <w:szCs w:val="22"/>
        </w:rPr>
        <w:t>666</w:t>
      </w:r>
      <w:r w:rsidR="00DB7A0B" w:rsidRPr="003D6921">
        <w:rPr>
          <w:color w:val="auto"/>
          <w:szCs w:val="22"/>
        </w:rPr>
        <w:t>/</w:t>
      </w:r>
      <w:r w:rsidR="00D63AEF" w:rsidRPr="003D6921">
        <w:rPr>
          <w:color w:val="auto"/>
          <w:szCs w:val="22"/>
        </w:rPr>
        <w:t>1993</w:t>
      </w:r>
      <w:r w:rsidR="00DB7A0B" w:rsidRPr="003D6921">
        <w:rPr>
          <w:color w:val="auto"/>
          <w:szCs w:val="22"/>
        </w:rPr>
        <w:t xml:space="preserve">, constante dos autos do Processo Administrativo nº </w:t>
      </w:r>
      <w:r>
        <w:rPr>
          <w:color w:val="auto"/>
          <w:szCs w:val="22"/>
        </w:rPr>
        <w:t>4335/2022</w:t>
      </w:r>
      <w:r w:rsidR="00DB7A0B" w:rsidRPr="003D6921">
        <w:rPr>
          <w:color w:val="auto"/>
          <w:szCs w:val="22"/>
        </w:rPr>
        <w:t xml:space="preserve">, de </w:t>
      </w:r>
      <w:sdt>
        <w:sdtPr>
          <w:rPr>
            <w:color w:val="auto"/>
            <w:szCs w:val="22"/>
          </w:rPr>
          <w:id w:val="1734583586"/>
          <w:placeholder>
            <w:docPart w:val="575C4C95B6574CF592657095F4A8A6F9"/>
          </w:placeholder>
        </w:sdtPr>
        <w:sdtEndPr/>
        <w:sdtContent>
          <w:r>
            <w:rPr>
              <w:color w:val="auto"/>
              <w:szCs w:val="22"/>
            </w:rPr>
            <w:t>29.07</w:t>
          </w:r>
          <w:r w:rsidR="004B1FD9" w:rsidRPr="003D6921">
            <w:rPr>
              <w:color w:val="auto"/>
              <w:szCs w:val="22"/>
            </w:rPr>
            <w:t>.20</w:t>
          </w:r>
          <w:r w:rsidR="00E13492" w:rsidRPr="003D6921">
            <w:rPr>
              <w:color w:val="auto"/>
              <w:szCs w:val="22"/>
            </w:rPr>
            <w:t>2</w:t>
          </w:r>
          <w:r>
            <w:rPr>
              <w:color w:val="auto"/>
              <w:szCs w:val="22"/>
            </w:rPr>
            <w:t>2</w:t>
          </w:r>
        </w:sdtContent>
      </w:sdt>
      <w:r w:rsidR="00DB7A0B" w:rsidRPr="003D6921">
        <w:rPr>
          <w:color w:val="auto"/>
          <w:szCs w:val="22"/>
        </w:rPr>
        <w:t>, em nome da</w:t>
      </w:r>
      <w:r w:rsidR="00FE3201" w:rsidRPr="003D6921">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3D6921">
            <w:rPr>
              <w:color w:val="auto"/>
              <w:szCs w:val="22"/>
            </w:rPr>
            <w:t xml:space="preserve">Secretaria Municipal de </w:t>
          </w:r>
          <w:r>
            <w:rPr>
              <w:color w:val="auto"/>
              <w:szCs w:val="22"/>
            </w:rPr>
            <w:t>Projetos Especiais</w:t>
          </w:r>
        </w:sdtContent>
      </w:sdt>
      <w:bookmarkEnd w:id="4"/>
      <w:r w:rsidR="00DB7A0B" w:rsidRPr="003D6921">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D6921"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ENGENHARIA, para </w:t>
      </w:r>
      <w:r w:rsidR="00E803BB">
        <w:rPr>
          <w:color w:val="auto"/>
          <w:szCs w:val="22"/>
        </w:rPr>
        <w:t>CONSTRUÇÃO DE PRAÇA na Rua João Jacinto de Carvalho, São Miguel,</w:t>
      </w:r>
      <w:r w:rsidR="009751DD" w:rsidRPr="009751DD">
        <w:rPr>
          <w:color w:val="auto"/>
          <w:szCs w:val="22"/>
        </w:rPr>
        <w:t xml:space="preserve"> Bom Jardim / RJ</w:t>
      </w:r>
      <w:r w:rsidR="00E727EB" w:rsidRPr="00E727EB">
        <w:rPr>
          <w:color w:val="auto"/>
          <w:szCs w:val="22"/>
        </w:rPr>
        <w:t xml:space="preserve">, atendendo a demanda da Secretaria de </w:t>
      </w:r>
      <w:r w:rsidR="00E803BB">
        <w:rPr>
          <w:color w:val="auto"/>
          <w:szCs w:val="22"/>
        </w:rPr>
        <w:t>Projetos Especiais</w:t>
      </w:r>
      <w:r w:rsidR="00837077" w:rsidRPr="00837077">
        <w:rPr>
          <w:color w:val="auto"/>
          <w:szCs w:val="22"/>
        </w:rPr>
        <w:t>,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1931A2">
        <w:rPr>
          <w:color w:val="000000" w:themeColor="text1"/>
          <w:szCs w:val="22"/>
        </w:rPr>
        <w:t>nº</w:t>
      </w:r>
      <w:r w:rsidR="00D63872" w:rsidRPr="001931A2">
        <w:rPr>
          <w:color w:val="000000" w:themeColor="text1"/>
          <w:szCs w:val="22"/>
        </w:rPr>
        <w:t xml:space="preserve"> </w:t>
      </w:r>
      <w:r w:rsidR="002906F2" w:rsidRPr="001931A2">
        <w:rPr>
          <w:color w:val="000000" w:themeColor="text1"/>
          <w:szCs w:val="22"/>
        </w:rPr>
        <w:t>...</w:t>
      </w:r>
      <w:proofErr w:type="gramEnd"/>
      <w:r w:rsidR="002906F2" w:rsidRPr="001931A2">
        <w:rPr>
          <w:color w:val="000000" w:themeColor="text1"/>
          <w:szCs w:val="22"/>
        </w:rPr>
        <w:t>.</w:t>
      </w:r>
      <w:r w:rsidR="00D63872" w:rsidRPr="001931A2">
        <w:rPr>
          <w:color w:val="000000" w:themeColor="text1"/>
          <w:szCs w:val="22"/>
        </w:rPr>
        <w:t>/20</w:t>
      </w:r>
      <w:r w:rsidR="00D63872" w:rsidRPr="008174D5">
        <w:rPr>
          <w:color w:val="000000" w:themeColor="text1"/>
          <w:szCs w:val="22"/>
        </w:rPr>
        <w:t>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Pr="001931A2">
        <w:rPr>
          <w:color w:val="auto"/>
          <w:szCs w:val="22"/>
        </w:rPr>
        <w:t>$</w:t>
      </w:r>
      <w:r w:rsidR="002906F2" w:rsidRPr="001931A2">
        <w:rPr>
          <w:color w:val="auto"/>
          <w:szCs w:val="22"/>
        </w:rPr>
        <w:t>.... (....).</w:t>
      </w:r>
    </w:p>
    <w:p w:rsidR="00DB7A0B" w:rsidRPr="00280327" w:rsidRDefault="00DB7A0B" w:rsidP="003828CB">
      <w:pPr>
        <w:pStyle w:val="Corpodetexto"/>
        <w:spacing w:line="200" w:lineRule="atLeast"/>
        <w:jc w:val="righ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t>Parágrafo Primeiro</w:t>
      </w:r>
      <w:r w:rsidR="00E727EB" w:rsidRPr="00E727EB">
        <w:rPr>
          <w:color w:val="auto"/>
          <w:szCs w:val="22"/>
        </w:rPr>
        <w:t xml:space="preserve"> – Os documentos fiscais serão emitidos em nome do </w:t>
      </w:r>
      <w:r w:rsidR="00E803BB">
        <w:rPr>
          <w:color w:val="auto"/>
          <w:szCs w:val="22"/>
        </w:rPr>
        <w:t>MUNICÍPIO DE BOM JARDIM - RJ</w:t>
      </w:r>
      <w:r w:rsidR="00E727EB" w:rsidRPr="00E727EB">
        <w:rPr>
          <w:color w:val="auto"/>
          <w:szCs w:val="22"/>
        </w:rPr>
        <w:t xml:space="preserve">, CNPJ nº </w:t>
      </w:r>
      <w:r w:rsidR="00E803BB">
        <w:rPr>
          <w:color w:val="auto"/>
          <w:szCs w:val="22"/>
        </w:rPr>
        <w:t>28.561.041/0001-76</w:t>
      </w:r>
      <w:r w:rsidR="00E727EB" w:rsidRPr="00E727EB">
        <w:rPr>
          <w:color w:val="auto"/>
          <w:szCs w:val="22"/>
        </w:rPr>
        <w:t xml:space="preserve">, situado na </w:t>
      </w:r>
      <w:r w:rsidR="00E803BB">
        <w:rPr>
          <w:color w:val="auto"/>
          <w:szCs w:val="22"/>
        </w:rPr>
        <w:t>Praça Governador Roberto Silveira, n° 44</w:t>
      </w:r>
      <w:r w:rsidR="00E727EB" w:rsidRPr="00E727EB">
        <w:rPr>
          <w:color w:val="auto"/>
          <w:szCs w:val="22"/>
        </w:rPr>
        <w:t>, Centro, Bom Jardim - RJ, CEP 28660-000.</w:t>
      </w:r>
    </w:p>
    <w:p w:rsidR="00E727EB" w:rsidRPr="00E727EB" w:rsidRDefault="00403EEC" w:rsidP="00E727EB">
      <w:pPr>
        <w:jc w:val="both"/>
        <w:rPr>
          <w:color w:val="auto"/>
          <w:szCs w:val="22"/>
        </w:rPr>
      </w:pPr>
      <w:r>
        <w:rPr>
          <w:b/>
          <w:color w:val="auto"/>
          <w:szCs w:val="22"/>
        </w:rPr>
        <w:lastRenderedPageBreak/>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r w:rsidR="00E727EB" w:rsidRPr="00E727EB">
        <w:rPr>
          <w:color w:val="auto"/>
          <w:szCs w:val="22"/>
        </w:rPr>
        <w:t xml:space="preserve"> -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E803BB">
        <w:rPr>
          <w:color w:val="auto"/>
          <w:szCs w:val="22"/>
        </w:rPr>
        <w:t>0602.1545100431.017</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E803BB">
        <w:rPr>
          <w:color w:val="auto"/>
          <w:szCs w:val="22"/>
        </w:rPr>
        <w:t>243</w:t>
      </w:r>
      <w:r w:rsidR="00176C36">
        <w:rPr>
          <w:color w:val="auto"/>
          <w:szCs w:val="22"/>
        </w:rPr>
        <w:t xml:space="preserve">. </w:t>
      </w:r>
    </w:p>
    <w:p w:rsidR="009751DD" w:rsidRDefault="009751DD"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CLÁUSULA QUINTA – CRITÉRIO DE REAJUSTE (ART. 55, III)</w:t>
      </w:r>
    </w:p>
    <w:p w:rsidR="009751DD" w:rsidRPr="009751DD" w:rsidRDefault="009751DD" w:rsidP="009751DD">
      <w:pPr>
        <w:pStyle w:val="Corpodetexto"/>
        <w:spacing w:line="200" w:lineRule="atLeast"/>
        <w:rPr>
          <w:color w:val="auto"/>
          <w:szCs w:val="22"/>
        </w:rPr>
      </w:pPr>
      <w:r w:rsidRPr="009751DD">
        <w:rPr>
          <w:color w:val="auto"/>
          <w:szCs w:val="22"/>
        </w:rPr>
        <w:t>Os preços são fixos e irreajustáveis no prazo de um ano contado da data limite para a apresentação das propostas.</w:t>
      </w:r>
    </w:p>
    <w:p w:rsidR="009751DD" w:rsidRPr="009751DD" w:rsidRDefault="009751DD" w:rsidP="009751DD">
      <w:pPr>
        <w:pStyle w:val="Corpodetexto"/>
        <w:spacing w:line="200" w:lineRule="atLeast"/>
        <w:rPr>
          <w:color w:val="auto"/>
          <w:szCs w:val="22"/>
        </w:rPr>
      </w:pPr>
      <w:r>
        <w:rPr>
          <w:b/>
          <w:color w:val="auto"/>
          <w:szCs w:val="22"/>
        </w:rPr>
        <w:t>Parágrafo Primeiro</w:t>
      </w:r>
      <w:r w:rsidRPr="009751DD">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9751DD" w:rsidRPr="009751DD" w:rsidRDefault="009751DD" w:rsidP="009751DD">
      <w:pPr>
        <w:pStyle w:val="Corpodetexto"/>
        <w:spacing w:line="200" w:lineRule="atLeast"/>
        <w:rPr>
          <w:color w:val="auto"/>
          <w:szCs w:val="22"/>
        </w:rPr>
      </w:pPr>
      <w:r>
        <w:rPr>
          <w:b/>
          <w:color w:val="auto"/>
          <w:szCs w:val="22"/>
        </w:rPr>
        <w:t>Parágrafo Segundo</w:t>
      </w:r>
      <w:r w:rsidRPr="009751DD">
        <w:rPr>
          <w:color w:val="auto"/>
          <w:szCs w:val="22"/>
        </w:rPr>
        <w:t xml:space="preserve"> – Nos reajustes subsequentes ao primeiro, o interregno mínimo de um ano será contado a partir dos efeitos financeiros do último reajuste.</w:t>
      </w:r>
    </w:p>
    <w:p w:rsidR="009751DD" w:rsidRPr="009751DD" w:rsidRDefault="009751DD" w:rsidP="009751DD">
      <w:pPr>
        <w:pStyle w:val="Corpodetexto"/>
        <w:spacing w:line="200" w:lineRule="atLeast"/>
        <w:rPr>
          <w:color w:val="auto"/>
          <w:szCs w:val="22"/>
        </w:rPr>
      </w:pPr>
      <w:r>
        <w:rPr>
          <w:b/>
          <w:color w:val="auto"/>
          <w:szCs w:val="22"/>
        </w:rPr>
        <w:t>Parágrafo Terceiro</w:t>
      </w:r>
      <w:r w:rsidRPr="009751DD">
        <w:rPr>
          <w:color w:val="auto"/>
          <w:szCs w:val="22"/>
        </w:rPr>
        <w:t>– No caso de atraso ou não divulgação do índice de reajustamento, a Administração pagará à CONTRATADA a importância calculada pela última variação conhecida, liquidando a diferença correspondente tão logo seja divulgado o índice definitivo.</w:t>
      </w:r>
    </w:p>
    <w:p w:rsidR="009751DD" w:rsidRPr="009751DD" w:rsidRDefault="009751DD" w:rsidP="009751DD">
      <w:pPr>
        <w:pStyle w:val="Corpodetexto"/>
        <w:spacing w:line="200" w:lineRule="atLeast"/>
        <w:rPr>
          <w:color w:val="auto"/>
          <w:szCs w:val="22"/>
        </w:rPr>
      </w:pPr>
      <w:r>
        <w:rPr>
          <w:b/>
          <w:color w:val="auto"/>
          <w:szCs w:val="22"/>
        </w:rPr>
        <w:t>Parágrafo Quarto</w:t>
      </w:r>
      <w:r w:rsidRPr="009751DD">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751DD" w:rsidRDefault="009751DD" w:rsidP="009751DD">
      <w:pPr>
        <w:pStyle w:val="Corpodetexto"/>
        <w:spacing w:line="200" w:lineRule="atLeast"/>
        <w:rPr>
          <w:color w:val="auto"/>
          <w:szCs w:val="22"/>
        </w:rPr>
      </w:pPr>
      <w:r>
        <w:rPr>
          <w:b/>
          <w:color w:val="auto"/>
          <w:szCs w:val="22"/>
        </w:rPr>
        <w:t>Parágrafo Quinto</w:t>
      </w:r>
      <w:r w:rsidRPr="009751DD">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F11621" w:rsidP="009751DD">
      <w:pPr>
        <w:pStyle w:val="Corpodetexto"/>
        <w:spacing w:line="200" w:lineRule="atLeast"/>
        <w:rPr>
          <w:color w:val="auto"/>
          <w:szCs w:val="22"/>
        </w:rPr>
      </w:pPr>
      <w:r>
        <w:rPr>
          <w:b/>
          <w:color w:val="auto"/>
          <w:szCs w:val="22"/>
        </w:rPr>
        <w:t>Parágrafo Sexto</w:t>
      </w:r>
      <w:r w:rsidR="00E727EB" w:rsidRPr="00E727EB">
        <w:rPr>
          <w:color w:val="auto"/>
          <w:szCs w:val="22"/>
        </w:rPr>
        <w:t xml:space="preserve"> – O reajuste poderá ser realizado por </w:t>
      </w:r>
      <w:proofErr w:type="spellStart"/>
      <w:r w:rsidR="00E727EB" w:rsidRPr="00E727EB">
        <w:rPr>
          <w:color w:val="auto"/>
          <w:szCs w:val="22"/>
        </w:rPr>
        <w:t>apostilamento</w:t>
      </w:r>
      <w:proofErr w:type="spellEnd"/>
      <w:r w:rsidR="00E727EB" w:rsidRPr="00E727EB">
        <w:rPr>
          <w:color w:val="auto"/>
          <w:szCs w:val="22"/>
        </w:rPr>
        <w:t>.</w:t>
      </w:r>
    </w:p>
    <w:p w:rsidR="00E727EB" w:rsidRPr="00280327" w:rsidRDefault="00E727EB" w:rsidP="00E727EB">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 xml:space="preserve">Os serviços serão executados de forma indireta, pelo regime de empreitada por preço unitário. </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O prazo máximo para a</w:t>
      </w:r>
      <w:r w:rsidR="00DF2DC7">
        <w:rPr>
          <w:color w:val="auto"/>
          <w:szCs w:val="22"/>
          <w:lang w:val="pt-PT"/>
        </w:rPr>
        <w:t xml:space="preserve"> prestação do serviço será de 04 (quatro</w:t>
      </w:r>
      <w:r w:rsidRPr="009751DD">
        <w:rPr>
          <w:color w:val="auto"/>
          <w:szCs w:val="22"/>
          <w:lang w:val="pt-PT"/>
        </w:rPr>
        <w:t xml:space="preserve">) meses corridos, contados a partir do recebimento da Ordem de Início dos Serviços, a ser emitida pela Secretaria Municipal </w:t>
      </w:r>
      <w:r w:rsidR="00DF2DC7">
        <w:rPr>
          <w:color w:val="auto"/>
          <w:szCs w:val="22"/>
          <w:lang w:val="pt-PT"/>
        </w:rPr>
        <w:t>de Projetos Especiais</w:t>
      </w:r>
      <w:r w:rsidRPr="009751DD">
        <w:rPr>
          <w:color w:val="auto"/>
          <w:szCs w:val="22"/>
          <w:lang w:val="pt-PT"/>
        </w:rPr>
        <w:t>.</w:t>
      </w:r>
    </w:p>
    <w:p w:rsidR="009751DD" w:rsidRPr="009751DD" w:rsidRDefault="009751D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 O recebimento provisório será dispensado caso o custo previsto dos itens vencidos pelo licitante não ultrapasse o valor do art. 23, II, “a” da Lei Federal nº 8.666/93.</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Quinto</w:t>
      </w:r>
      <w:r w:rsidRPr="009751DD">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Sexto</w:t>
      </w:r>
      <w:r w:rsidRPr="009751DD">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9751DD" w:rsidRPr="009751DD" w:rsidRDefault="009751DD" w:rsidP="009751DD">
      <w:pPr>
        <w:pStyle w:val="Corpodetexto"/>
        <w:spacing w:line="200" w:lineRule="atLeast"/>
        <w:rPr>
          <w:color w:val="auto"/>
          <w:szCs w:val="22"/>
          <w:lang w:val="pt-PT"/>
        </w:rPr>
      </w:pPr>
      <w:r>
        <w:rPr>
          <w:b/>
          <w:color w:val="auto"/>
          <w:szCs w:val="22"/>
          <w:lang w:val="pt-PT"/>
        </w:rPr>
        <w:t>Parágrafo Sétimo</w:t>
      </w:r>
      <w:r w:rsidRPr="009751DD">
        <w:rPr>
          <w:color w:val="auto"/>
          <w:szCs w:val="22"/>
          <w:lang w:val="pt-PT"/>
        </w:rPr>
        <w:t xml:space="preserve"> - O prazo de observação ou vistoria para o recebimento definitivo não ultrapassará 90 (noventa) dias corridos, salvo em casos excepcionais devidamente justificados.</w:t>
      </w:r>
    </w:p>
    <w:p w:rsidR="009751DD" w:rsidRPr="009751DD" w:rsidRDefault="009751DD" w:rsidP="009751DD">
      <w:pPr>
        <w:pStyle w:val="Corpodetexto"/>
        <w:spacing w:line="200" w:lineRule="atLeast"/>
        <w:rPr>
          <w:color w:val="auto"/>
          <w:szCs w:val="22"/>
          <w:lang w:val="pt-PT"/>
        </w:rPr>
      </w:pPr>
      <w:r>
        <w:rPr>
          <w:b/>
          <w:color w:val="auto"/>
          <w:szCs w:val="22"/>
          <w:lang w:val="pt-PT"/>
        </w:rPr>
        <w:t>Parágrafo Oitavo</w:t>
      </w:r>
      <w:r w:rsidRPr="009751DD">
        <w:rPr>
          <w:color w:val="auto"/>
          <w:szCs w:val="22"/>
          <w:lang w:val="pt-PT"/>
        </w:rPr>
        <w:t xml:space="preserve"> – Caso a verificação de conformidade não seja procedida dentro do prazo fixado, reputar-se-á como realizada, consumando-se o recebimento definitivo no dia do esgotamento do prazo.</w:t>
      </w:r>
    </w:p>
    <w:p w:rsidR="009751DD" w:rsidRPr="009751DD" w:rsidRDefault="009751DD" w:rsidP="009751DD">
      <w:pPr>
        <w:pStyle w:val="Corpodetexto"/>
        <w:spacing w:line="200" w:lineRule="atLeast"/>
        <w:rPr>
          <w:color w:val="auto"/>
          <w:szCs w:val="22"/>
          <w:lang w:val="pt-PT"/>
        </w:rPr>
      </w:pPr>
      <w:r>
        <w:rPr>
          <w:b/>
          <w:color w:val="auto"/>
          <w:szCs w:val="22"/>
          <w:lang w:val="pt-PT"/>
        </w:rPr>
        <w:t>Parágrafo Nono</w:t>
      </w:r>
      <w:r w:rsidRPr="009751DD">
        <w:rPr>
          <w:color w:val="auto"/>
          <w:szCs w:val="22"/>
          <w:lang w:val="pt-PT"/>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9751DD" w:rsidRPr="009751DD" w:rsidRDefault="009751DD" w:rsidP="009751DD">
      <w:pPr>
        <w:pStyle w:val="Corpodetexto"/>
        <w:spacing w:line="200" w:lineRule="atLeast"/>
        <w:rPr>
          <w:color w:val="auto"/>
          <w:szCs w:val="22"/>
          <w:lang w:val="pt-PT"/>
        </w:rPr>
      </w:pPr>
      <w:r>
        <w:rPr>
          <w:b/>
          <w:color w:val="auto"/>
          <w:szCs w:val="22"/>
          <w:lang w:val="pt-PT"/>
        </w:rPr>
        <w:lastRenderedPageBreak/>
        <w:t>Parágrafo Décimo</w:t>
      </w:r>
      <w:r w:rsidRPr="009751DD">
        <w:rPr>
          <w:color w:val="auto"/>
          <w:szCs w:val="22"/>
          <w:lang w:val="pt-PT"/>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9751DD" w:rsidRDefault="009751DD" w:rsidP="00686422">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As medições serão realizadas mensalmente, por meio de planilha de medição, e serão antecedidas por vistoria ao local por parte dos fiscais do contrato definidos pelo CONTRATANTE.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 O pagamento observará os limites de desembolso estabelecidos pelo cronograma físico- financeiro do Projeto Executivo aprovado pelo CONTRATANTE.</w:t>
      </w:r>
    </w:p>
    <w:p w:rsidR="009751DD" w:rsidRDefault="009751DD" w:rsidP="009751DD">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176C36" w:rsidRDefault="009751DD" w:rsidP="009751DD">
      <w:pPr>
        <w:pStyle w:val="Corpodetexto"/>
        <w:spacing w:line="200" w:lineRule="atLeast"/>
        <w:rPr>
          <w:color w:val="auto"/>
          <w:szCs w:val="22"/>
          <w:lang w:val="pt-PT"/>
        </w:rPr>
      </w:pPr>
      <w:r w:rsidRPr="009751DD">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9751DD" w:rsidRDefault="009751DD" w:rsidP="009751DD">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686422" w:rsidRDefault="00E727EB" w:rsidP="00D92F01">
      <w:pPr>
        <w:pStyle w:val="Contrato-Corpo"/>
        <w:rPr>
          <w:bCs w:val="0"/>
          <w:color w:val="auto"/>
        </w:rPr>
      </w:pPr>
      <w:r w:rsidRPr="00E727EB">
        <w:rPr>
          <w:bCs w:val="0"/>
          <w:color w:val="auto"/>
        </w:rPr>
        <w:t xml:space="preserve">O gestor do contrato é a Secretaria de </w:t>
      </w:r>
      <w:r w:rsidR="00DF2DC7">
        <w:rPr>
          <w:bCs w:val="0"/>
          <w:color w:val="auto"/>
        </w:rPr>
        <w:t>Projetos Especiais</w:t>
      </w:r>
      <w:r w:rsidRPr="00E727EB">
        <w:rPr>
          <w:bCs w:val="0"/>
          <w:color w:val="auto"/>
        </w:rPr>
        <w:t xml:space="preserve">, representada pelo secretário Sr. </w:t>
      </w:r>
      <w:proofErr w:type="spellStart"/>
      <w:r w:rsidR="00DF2DC7">
        <w:rPr>
          <w:bCs w:val="0"/>
          <w:color w:val="auto"/>
        </w:rPr>
        <w:t>Rhamon</w:t>
      </w:r>
      <w:proofErr w:type="spellEnd"/>
      <w:r w:rsidR="00DF2DC7">
        <w:rPr>
          <w:bCs w:val="0"/>
          <w:color w:val="auto"/>
        </w:rPr>
        <w:t xml:space="preserve"> </w:t>
      </w:r>
      <w:proofErr w:type="spellStart"/>
      <w:r w:rsidR="00DF2DC7">
        <w:rPr>
          <w:bCs w:val="0"/>
          <w:color w:val="auto"/>
        </w:rPr>
        <w:t>Marllon</w:t>
      </w:r>
      <w:proofErr w:type="spellEnd"/>
      <w:r w:rsidR="00DF2DC7">
        <w:rPr>
          <w:bCs w:val="0"/>
          <w:color w:val="auto"/>
        </w:rPr>
        <w:t xml:space="preserve"> de Freitas Moreira, Matrícula nº 41/6928</w:t>
      </w:r>
      <w:r w:rsidRPr="00E727EB">
        <w:rPr>
          <w:bCs w:val="0"/>
          <w:color w:val="auto"/>
        </w:rPr>
        <w:t xml:space="preserve">, CPF nº </w:t>
      </w:r>
      <w:r w:rsidR="00DF2DC7">
        <w:rPr>
          <w:bCs w:val="0"/>
          <w:color w:val="auto"/>
        </w:rPr>
        <w:t>116.505.007-26</w:t>
      </w:r>
      <w:r w:rsidRPr="00E727EB">
        <w:rPr>
          <w:bCs w:val="0"/>
          <w:color w:val="auto"/>
        </w:rPr>
        <w:t>.</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9751DD" w:rsidRPr="009751DD" w:rsidRDefault="001C174E" w:rsidP="009751DD">
      <w:pPr>
        <w:pStyle w:val="Contrato-Corpo"/>
        <w:rPr>
          <w:color w:val="auto"/>
        </w:rPr>
      </w:pPr>
      <w:r w:rsidRPr="001C174E">
        <w:rPr>
          <w:color w:val="auto"/>
        </w:rPr>
        <w:t xml:space="preserve">1 – </w:t>
      </w:r>
      <w:r w:rsidR="009751DD" w:rsidRPr="009751DD">
        <w:rPr>
          <w:color w:val="auto"/>
        </w:rPr>
        <w:t>Emitir a ordem de início da execução contratual;</w:t>
      </w:r>
    </w:p>
    <w:p w:rsidR="009751DD" w:rsidRPr="009751DD" w:rsidRDefault="009751DD" w:rsidP="009751DD">
      <w:pPr>
        <w:pStyle w:val="Contrato-Corpo"/>
        <w:rPr>
          <w:color w:val="auto"/>
        </w:rPr>
      </w:pPr>
      <w:r w:rsidRPr="009751DD">
        <w:rPr>
          <w:color w:val="auto"/>
        </w:rPr>
        <w:t>2 – Solicitar à fiscalização do contrato que inicie os procedimentos de acompanhamento e fiscalização;</w:t>
      </w:r>
    </w:p>
    <w:p w:rsidR="009751DD" w:rsidRPr="009751DD" w:rsidRDefault="009751DD" w:rsidP="009751DD">
      <w:pPr>
        <w:pStyle w:val="Contrato-Corpo"/>
        <w:rPr>
          <w:color w:val="auto"/>
        </w:rPr>
      </w:pPr>
      <w:r w:rsidRPr="009751DD">
        <w:rPr>
          <w:color w:val="auto"/>
        </w:rPr>
        <w:t>3 – Encaminhar comunicações à CONTRATADA ou fornecer meios para que a fiscalização se comunique com a CONTRATADA;</w:t>
      </w:r>
    </w:p>
    <w:p w:rsidR="009751DD" w:rsidRPr="009751DD" w:rsidRDefault="00DF2DC7" w:rsidP="009751DD">
      <w:pPr>
        <w:pStyle w:val="Contrato-Corpo"/>
        <w:rPr>
          <w:color w:val="auto"/>
        </w:rPr>
      </w:pPr>
      <w:r>
        <w:rPr>
          <w:color w:val="auto"/>
        </w:rPr>
        <w:t>4 – Solicitar a aplicação de</w:t>
      </w:r>
      <w:r w:rsidR="009751DD" w:rsidRPr="009751DD">
        <w:rPr>
          <w:color w:val="auto"/>
        </w:rPr>
        <w:t xml:space="preserve"> sanções por descumprimento contratual;</w:t>
      </w:r>
    </w:p>
    <w:p w:rsidR="009751DD" w:rsidRPr="009751DD" w:rsidRDefault="009751DD" w:rsidP="009751DD">
      <w:pPr>
        <w:pStyle w:val="Contrato-Corpo"/>
        <w:rPr>
          <w:color w:val="auto"/>
        </w:rPr>
      </w:pPr>
      <w:r w:rsidRPr="009751DD">
        <w:rPr>
          <w:color w:val="auto"/>
        </w:rPr>
        <w:t>5 – Solicitar a glosa de pagamentos em razão da recusa parcial dos serviços ou de serviços prestados em qualidade inferior à disposta no instrumento convocatório e seus anexos;</w:t>
      </w:r>
    </w:p>
    <w:p w:rsidR="009751DD" w:rsidRPr="009751DD" w:rsidRDefault="009751DD" w:rsidP="009751DD">
      <w:pPr>
        <w:pStyle w:val="Contrato-Corpo"/>
        <w:rPr>
          <w:color w:val="auto"/>
        </w:rPr>
      </w:pPr>
      <w:r w:rsidRPr="009751DD">
        <w:rPr>
          <w:color w:val="auto"/>
        </w:rPr>
        <w:t>6 – Requerer ajustes, aditivos, suspensões, prorrogações ou supressões ao contrato, na forma da legislação;</w:t>
      </w:r>
    </w:p>
    <w:p w:rsidR="009751DD" w:rsidRPr="009751DD" w:rsidRDefault="009751DD" w:rsidP="009751DD">
      <w:pPr>
        <w:pStyle w:val="Contrato-Corpo"/>
        <w:rPr>
          <w:color w:val="auto"/>
        </w:rPr>
      </w:pPr>
      <w:r w:rsidRPr="009751DD">
        <w:rPr>
          <w:color w:val="auto"/>
        </w:rPr>
        <w:t xml:space="preserve">7 – </w:t>
      </w:r>
      <w:r w:rsidR="00DF2DC7">
        <w:rPr>
          <w:color w:val="auto"/>
        </w:rPr>
        <w:t>Solicitar a rescisão do</w:t>
      </w:r>
      <w:r w:rsidRPr="009751DD">
        <w:rPr>
          <w:color w:val="auto"/>
        </w:rPr>
        <w:t xml:space="preserve"> contrato, nas hipóteses do instrumento convocatório e da legislação aplicável;</w:t>
      </w:r>
    </w:p>
    <w:p w:rsidR="009751DD" w:rsidRPr="009751DD" w:rsidRDefault="009751DD" w:rsidP="009751DD">
      <w:pPr>
        <w:pStyle w:val="Contrato-Corpo"/>
        <w:rPr>
          <w:color w:val="auto"/>
        </w:rPr>
      </w:pPr>
      <w:r w:rsidRPr="009751DD">
        <w:rPr>
          <w:color w:val="auto"/>
        </w:rPr>
        <w:t>8 – Tomar demais medidas necessárias para a regularização de faltas ou eventuais problemas relacionados à execução do contrato.</w:t>
      </w:r>
    </w:p>
    <w:p w:rsidR="00E727EB" w:rsidRPr="00E727EB" w:rsidRDefault="009751DD" w:rsidP="009751DD">
      <w:pPr>
        <w:pStyle w:val="Contrato-Corpo"/>
        <w:rPr>
          <w:color w:val="auto"/>
        </w:rPr>
      </w:pPr>
      <w:r w:rsidRPr="009751DD">
        <w:rPr>
          <w:color w:val="auto"/>
        </w:rPr>
        <w:t>9 – Solicitar ao Fiscal de Contrato o envio de relatórios relativos à fiscalização de contrato.</w:t>
      </w:r>
    </w:p>
    <w:p w:rsidR="00176C36" w:rsidRDefault="00176C36" w:rsidP="00E727EB">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DF2DC7">
        <w:rPr>
          <w:color w:val="auto"/>
        </w:rPr>
        <w:t>Serão responsáveis</w:t>
      </w:r>
      <w:r w:rsidR="00686422" w:rsidRPr="00686422">
        <w:rPr>
          <w:color w:val="auto"/>
        </w:rPr>
        <w:t xml:space="preserve">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9751DD" w:rsidRPr="009751DD" w:rsidRDefault="009751DD" w:rsidP="009751DD">
      <w:pPr>
        <w:pStyle w:val="Contrato-Corpo"/>
        <w:rPr>
          <w:color w:val="auto"/>
        </w:rPr>
      </w:pPr>
      <w:r w:rsidRPr="009751DD">
        <w:rPr>
          <w:color w:val="auto"/>
        </w:rPr>
        <w:t>- Hudson Rodrigues de Souza, Engenheiro Civil, Mat. 10/6265-SMG, CPF nº 138.441.437-18;</w:t>
      </w:r>
    </w:p>
    <w:p w:rsidR="00176C36" w:rsidRPr="001C174E" w:rsidRDefault="009751DD" w:rsidP="009751DD">
      <w:pPr>
        <w:pStyle w:val="Contrato-Corpo"/>
        <w:rPr>
          <w:color w:val="auto"/>
        </w:rPr>
      </w:pPr>
      <w:r w:rsidRPr="009751DD">
        <w:rPr>
          <w:color w:val="auto"/>
        </w:rPr>
        <w:t xml:space="preserve">- </w:t>
      </w:r>
      <w:proofErr w:type="spellStart"/>
      <w:r w:rsidR="00DF2DC7">
        <w:rPr>
          <w:color w:val="auto"/>
        </w:rPr>
        <w:t>Beathriz</w:t>
      </w:r>
      <w:proofErr w:type="spellEnd"/>
      <w:r w:rsidR="00DF2DC7">
        <w:rPr>
          <w:color w:val="auto"/>
        </w:rPr>
        <w:t xml:space="preserve"> Nunes </w:t>
      </w:r>
      <w:proofErr w:type="spellStart"/>
      <w:r w:rsidR="00DF2DC7">
        <w:rPr>
          <w:color w:val="auto"/>
        </w:rPr>
        <w:t>Chapin</w:t>
      </w:r>
      <w:proofErr w:type="spellEnd"/>
      <w:r w:rsidR="00DF2DC7">
        <w:rPr>
          <w:color w:val="auto"/>
        </w:rPr>
        <w:t xml:space="preserve"> Barroso, Matrícula nº 41/6957</w:t>
      </w:r>
      <w:r w:rsidRPr="009751DD">
        <w:rPr>
          <w:color w:val="auto"/>
        </w:rPr>
        <w:t xml:space="preserve">, CPF nº </w:t>
      </w:r>
      <w:r w:rsidR="00DF2DC7">
        <w:rPr>
          <w:color w:val="auto"/>
        </w:rPr>
        <w:t>163.163.857-22</w:t>
      </w:r>
      <w:r w:rsidRPr="009751DD">
        <w:rPr>
          <w:color w:val="auto"/>
        </w:rPr>
        <w:t>.</w:t>
      </w:r>
    </w:p>
    <w:p w:rsidR="001C174E" w:rsidRPr="001C174E" w:rsidRDefault="001C174E" w:rsidP="001C174E">
      <w:pPr>
        <w:pStyle w:val="Contrato-Corpo"/>
        <w:rPr>
          <w:color w:val="auto"/>
        </w:rPr>
      </w:pPr>
      <w:r>
        <w:rPr>
          <w:b/>
          <w:color w:val="auto"/>
        </w:rPr>
        <w:t xml:space="preserve">Parágrafo Terceiro - </w:t>
      </w:r>
      <w:r w:rsidRPr="001C174E">
        <w:rPr>
          <w:color w:val="auto"/>
        </w:rPr>
        <w:t xml:space="preserve"> Compete à fiscalização do contrato:</w:t>
      </w:r>
    </w:p>
    <w:p w:rsidR="009751DD" w:rsidRPr="009751DD" w:rsidRDefault="00176C36" w:rsidP="009751DD">
      <w:pPr>
        <w:pStyle w:val="Contrato-Corpo"/>
        <w:rPr>
          <w:color w:val="auto"/>
        </w:rPr>
      </w:pPr>
      <w:r>
        <w:rPr>
          <w:color w:val="auto"/>
        </w:rPr>
        <w:t>1</w:t>
      </w:r>
      <w:r w:rsidR="001C174E" w:rsidRPr="001C174E">
        <w:rPr>
          <w:color w:val="auto"/>
        </w:rPr>
        <w:t xml:space="preserve"> </w:t>
      </w:r>
      <w:r w:rsidRPr="00176C36">
        <w:rPr>
          <w:color w:val="auto"/>
        </w:rPr>
        <w:t xml:space="preserve">– </w:t>
      </w:r>
      <w:r w:rsidR="009751DD" w:rsidRPr="009751DD">
        <w:rPr>
          <w:color w:val="auto"/>
        </w:rPr>
        <w:t>Realizar os procedimentos de acompanhamento da execução do contrato;</w:t>
      </w:r>
    </w:p>
    <w:p w:rsidR="009751DD" w:rsidRPr="009751DD" w:rsidRDefault="009751DD" w:rsidP="009751DD">
      <w:pPr>
        <w:pStyle w:val="Contrato-Corpo"/>
        <w:rPr>
          <w:color w:val="auto"/>
        </w:rPr>
      </w:pPr>
      <w:r w:rsidRPr="009751DD">
        <w:rPr>
          <w:color w:val="auto"/>
        </w:rPr>
        <w:t>2 – Apresentar-se pessoalmente no local, data e horário para o recebimento dos serviços ou verificar pessoalmente e espontaneamente a execução dos serviços, recebendo-os após sua conclusão;</w:t>
      </w:r>
    </w:p>
    <w:p w:rsidR="009751DD" w:rsidRPr="009751DD" w:rsidRDefault="009751DD" w:rsidP="009751DD">
      <w:pPr>
        <w:pStyle w:val="Contrato-Corpo"/>
        <w:rPr>
          <w:color w:val="auto"/>
        </w:rPr>
      </w:pPr>
      <w:r w:rsidRPr="009751DD">
        <w:rPr>
          <w:color w:val="auto"/>
        </w:rPr>
        <w:t>3 – Apurar ouvidorias, reclamações ou denúncias relativas à execução do contrato, inclusive anônimas;</w:t>
      </w:r>
    </w:p>
    <w:p w:rsidR="009751DD" w:rsidRPr="009751DD" w:rsidRDefault="009751DD" w:rsidP="009751DD">
      <w:pPr>
        <w:pStyle w:val="Contrato-Corpo"/>
        <w:rPr>
          <w:color w:val="auto"/>
        </w:rPr>
      </w:pPr>
      <w:r w:rsidRPr="009751DD">
        <w:rPr>
          <w:color w:val="auto"/>
        </w:rPr>
        <w:t>4 – Receber e analisar os documentos emitidos pela CONTRATADA que são exigidos no instrumento convocatório e seus anexos;</w:t>
      </w:r>
    </w:p>
    <w:p w:rsidR="009751DD" w:rsidRPr="009751DD" w:rsidRDefault="009751DD" w:rsidP="009751DD">
      <w:pPr>
        <w:pStyle w:val="Contrato-Corpo"/>
        <w:rPr>
          <w:color w:val="auto"/>
        </w:rPr>
      </w:pPr>
      <w:r w:rsidRPr="009751DD">
        <w:rPr>
          <w:color w:val="auto"/>
        </w:rPr>
        <w:t>5 – Elaborar o registro próprio e emitir termo circunstanciando, recibos e demais instrumentos de fiscalização, anotando todas as ocorrências da execução do contrato;</w:t>
      </w:r>
    </w:p>
    <w:p w:rsidR="009751DD" w:rsidRPr="009751DD" w:rsidRDefault="009751DD" w:rsidP="009751DD">
      <w:pPr>
        <w:pStyle w:val="Contrato-Corpo"/>
        <w:rPr>
          <w:color w:val="auto"/>
        </w:rPr>
      </w:pPr>
      <w:r w:rsidRPr="009751DD">
        <w:rPr>
          <w:color w:val="auto"/>
        </w:rPr>
        <w:t>6 – Verificar a quantidade, qualidade e conformidade dos serviços;</w:t>
      </w:r>
    </w:p>
    <w:p w:rsidR="009751DD" w:rsidRPr="009751DD" w:rsidRDefault="009751DD" w:rsidP="009751DD">
      <w:pPr>
        <w:pStyle w:val="Contrato-Corpo"/>
        <w:rPr>
          <w:color w:val="auto"/>
        </w:rPr>
      </w:pPr>
      <w:r w:rsidRPr="009751DD">
        <w:rPr>
          <w:color w:val="auto"/>
        </w:rPr>
        <w:t>7 – Recusar os serviços entregues em desacordo com o instrumento convocatório e seus anexos, exigindo sua substituição no prazo disposto no instrumento convocatório e seus anexos;</w:t>
      </w:r>
    </w:p>
    <w:p w:rsidR="009751DD" w:rsidRPr="009751DD" w:rsidRDefault="009751DD" w:rsidP="009751DD">
      <w:pPr>
        <w:pStyle w:val="Contrato-Corpo"/>
        <w:rPr>
          <w:color w:val="auto"/>
        </w:rPr>
      </w:pPr>
      <w:r w:rsidRPr="009751DD">
        <w:rPr>
          <w:color w:val="auto"/>
        </w:rPr>
        <w:t>8 – Atestar o recebimento definitivo dos serviços em acordo com o instrumento convocatório e seus anexos.</w:t>
      </w:r>
    </w:p>
    <w:p w:rsidR="00E727EB" w:rsidRDefault="009751DD" w:rsidP="009751DD">
      <w:pPr>
        <w:pStyle w:val="Contrato-Corpo"/>
        <w:rPr>
          <w:color w:val="auto"/>
        </w:rPr>
      </w:pPr>
      <w:r w:rsidRPr="009751DD">
        <w:rPr>
          <w:color w:val="auto"/>
        </w:rPr>
        <w:t>9 – Encaminhar relatório relativo à fiscalização do contrato ao Gestor do Contrato, contendo informações relevantes quanto à fiscalização e execução do instrumento contratual.</w:t>
      </w:r>
    </w:p>
    <w:p w:rsidR="009751DD" w:rsidRDefault="009751DD" w:rsidP="009751DD">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9751DD" w:rsidRPr="009751DD" w:rsidRDefault="00395112" w:rsidP="009751DD">
      <w:pPr>
        <w:pStyle w:val="Corpodetexto"/>
        <w:spacing w:line="200" w:lineRule="atLeast"/>
        <w:rPr>
          <w:color w:val="auto"/>
          <w:szCs w:val="22"/>
        </w:rPr>
      </w:pPr>
      <w:r w:rsidRPr="00395112">
        <w:rPr>
          <w:color w:val="auto"/>
          <w:szCs w:val="22"/>
        </w:rPr>
        <w:t xml:space="preserve">1 – </w:t>
      </w:r>
      <w:r w:rsidR="009751DD" w:rsidRPr="009751DD">
        <w:rPr>
          <w:color w:val="auto"/>
          <w:szCs w:val="22"/>
        </w:rPr>
        <w:t>Emitir a ordem de início e recebimento dos serviços no prazo e condições estabelecidas no instrumento convocatório e seus anexos;</w:t>
      </w:r>
    </w:p>
    <w:p w:rsidR="009751DD" w:rsidRPr="009751DD" w:rsidRDefault="009751DD" w:rsidP="009751DD">
      <w:pPr>
        <w:pStyle w:val="Corpodetexto"/>
        <w:spacing w:line="200" w:lineRule="atLeast"/>
        <w:rPr>
          <w:color w:val="auto"/>
          <w:szCs w:val="22"/>
        </w:rPr>
      </w:pPr>
      <w:r w:rsidRPr="009751DD">
        <w:rPr>
          <w:color w:val="auto"/>
          <w:szCs w:val="22"/>
        </w:rPr>
        <w:t>2 – Verificar minuciosamente, no prazo fixado, a conformidade dos serviços prestados provisoriamente com as especificações constantes do instrumento convocatório e da proposta, para fins de aceitação definitiva;</w:t>
      </w:r>
    </w:p>
    <w:p w:rsidR="009751DD" w:rsidRPr="009751DD" w:rsidRDefault="009751DD" w:rsidP="009751DD">
      <w:pPr>
        <w:pStyle w:val="Corpodetexto"/>
        <w:spacing w:line="200" w:lineRule="atLeast"/>
        <w:rPr>
          <w:color w:val="auto"/>
          <w:szCs w:val="22"/>
        </w:rPr>
      </w:pPr>
      <w:r w:rsidRPr="009751DD">
        <w:rPr>
          <w:color w:val="auto"/>
          <w:szCs w:val="22"/>
        </w:rPr>
        <w:t>3 – Comunicar à CONTRATADA, por escrito, sobre imperfeições, falhas ou irregularidades verificadas na execução contratual, para que seja reparada ou corrigida;</w:t>
      </w:r>
    </w:p>
    <w:p w:rsidR="009751DD" w:rsidRPr="009751DD" w:rsidRDefault="009751DD" w:rsidP="009751DD">
      <w:pPr>
        <w:pStyle w:val="Corpodetexto"/>
        <w:spacing w:line="200" w:lineRule="atLeast"/>
        <w:rPr>
          <w:color w:val="auto"/>
          <w:szCs w:val="22"/>
        </w:rPr>
      </w:pPr>
      <w:r w:rsidRPr="009751D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751DD" w:rsidRPr="009751DD" w:rsidRDefault="009751DD" w:rsidP="009751DD">
      <w:pPr>
        <w:pStyle w:val="Corpodetexto"/>
        <w:spacing w:line="200" w:lineRule="atLeast"/>
        <w:rPr>
          <w:color w:val="auto"/>
          <w:szCs w:val="22"/>
        </w:rPr>
      </w:pPr>
      <w:r w:rsidRPr="009751DD">
        <w:rPr>
          <w:color w:val="auto"/>
          <w:szCs w:val="22"/>
        </w:rPr>
        <w:t>5 – Efetuar o pagamento à CONTRATADA no valor correspondente à execução contratual, no prazo e forma estabelecidos no instrumento convocatório e seus anexos;</w:t>
      </w:r>
    </w:p>
    <w:p w:rsidR="009751DD" w:rsidRPr="009751DD" w:rsidRDefault="009751DD" w:rsidP="009751DD">
      <w:pPr>
        <w:pStyle w:val="Corpodetexto"/>
        <w:spacing w:line="200" w:lineRule="atLeast"/>
        <w:rPr>
          <w:color w:val="auto"/>
          <w:szCs w:val="22"/>
        </w:rPr>
      </w:pPr>
      <w:r>
        <w:rPr>
          <w:color w:val="auto"/>
          <w:szCs w:val="22"/>
        </w:rPr>
        <w:t>6</w:t>
      </w:r>
      <w:r w:rsidRPr="009751D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751DD" w:rsidRPr="009751DD" w:rsidRDefault="009751DD" w:rsidP="009751DD">
      <w:pPr>
        <w:pStyle w:val="Corpodetexto"/>
        <w:spacing w:line="200" w:lineRule="atLeast"/>
        <w:rPr>
          <w:color w:val="auto"/>
          <w:szCs w:val="22"/>
        </w:rPr>
      </w:pPr>
      <w:r>
        <w:rPr>
          <w:color w:val="auto"/>
          <w:szCs w:val="22"/>
        </w:rPr>
        <w:t>7</w:t>
      </w:r>
      <w:r w:rsidRPr="009751DD">
        <w:rPr>
          <w:color w:val="auto"/>
          <w:szCs w:val="22"/>
        </w:rPr>
        <w:t xml:space="preserve"> - Fornecer todas as informações necessárias para que a CONTRATADA possa entregar o objeto dentro das especificações técnicas recomendadas.</w:t>
      </w:r>
    </w:p>
    <w:p w:rsidR="009751DD" w:rsidRDefault="009751DD" w:rsidP="009751DD">
      <w:pPr>
        <w:pStyle w:val="Corpodetexto"/>
        <w:spacing w:line="200" w:lineRule="atLeast"/>
        <w:rPr>
          <w:color w:val="auto"/>
          <w:szCs w:val="22"/>
        </w:rPr>
      </w:pPr>
      <w:r>
        <w:rPr>
          <w:color w:val="auto"/>
          <w:szCs w:val="22"/>
        </w:rPr>
        <w:t>8</w:t>
      </w:r>
      <w:r w:rsidRPr="009751DD">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403EEC" w:rsidRPr="00403EEC" w:rsidRDefault="00DB7A0B" w:rsidP="009751DD">
      <w:pPr>
        <w:pStyle w:val="Corpodetexto"/>
        <w:spacing w:line="200" w:lineRule="atLeast"/>
        <w:rPr>
          <w:color w:val="auto"/>
          <w:szCs w:val="22"/>
        </w:rPr>
      </w:pPr>
      <w:r w:rsidRPr="00280327">
        <w:rPr>
          <w:b/>
          <w:color w:val="auto"/>
          <w:szCs w:val="22"/>
        </w:rPr>
        <w:lastRenderedPageBreak/>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751DD" w:rsidRPr="009751DD" w:rsidRDefault="00403EEC" w:rsidP="009751DD">
      <w:pPr>
        <w:spacing w:line="200" w:lineRule="atLeast"/>
        <w:jc w:val="both"/>
        <w:rPr>
          <w:color w:val="auto"/>
          <w:szCs w:val="22"/>
        </w:rPr>
      </w:pPr>
      <w:r w:rsidRPr="00403EEC">
        <w:rPr>
          <w:color w:val="auto"/>
          <w:szCs w:val="22"/>
        </w:rPr>
        <w:t xml:space="preserve">1 – </w:t>
      </w:r>
      <w:r w:rsidR="009751DD" w:rsidRPr="009751DD">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9751DD" w:rsidRPr="009751DD" w:rsidRDefault="009751DD" w:rsidP="009751DD">
      <w:pPr>
        <w:spacing w:line="200" w:lineRule="atLeast"/>
        <w:jc w:val="both"/>
        <w:rPr>
          <w:color w:val="auto"/>
          <w:szCs w:val="22"/>
        </w:rPr>
      </w:pPr>
      <w:r w:rsidRPr="009751DD">
        <w:rPr>
          <w:color w:val="auto"/>
          <w:szCs w:val="22"/>
        </w:rPr>
        <w:t>2 – Responsabilizar-se pelos vícios e danos decorrentes do serviço, de acordo com o Código de Defesa do Consumidor (Lei nº 8.078/1990);</w:t>
      </w:r>
    </w:p>
    <w:p w:rsidR="009751DD" w:rsidRPr="009751DD" w:rsidRDefault="009751DD" w:rsidP="009751DD">
      <w:pPr>
        <w:spacing w:line="200" w:lineRule="atLeast"/>
        <w:jc w:val="both"/>
        <w:rPr>
          <w:color w:val="auto"/>
          <w:szCs w:val="22"/>
        </w:rPr>
      </w:pPr>
      <w:r w:rsidRPr="009751DD">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9751DD" w:rsidRPr="009751DD" w:rsidRDefault="009751DD" w:rsidP="009751DD">
      <w:pPr>
        <w:spacing w:line="200" w:lineRule="atLeast"/>
        <w:jc w:val="both"/>
        <w:rPr>
          <w:color w:val="auto"/>
          <w:szCs w:val="22"/>
        </w:rPr>
      </w:pPr>
      <w:r w:rsidRPr="009751DD">
        <w:rPr>
          <w:color w:val="auto"/>
          <w:szCs w:val="22"/>
        </w:rPr>
        <w:t>4 – Comunicar à Administração, com antecedência mínima de 24 (vinte e quatro) horas que antecede a data do início do serviço, os motivos que impossibilitem o cumprimento do prazo previsto, com a devida comprovação;</w:t>
      </w:r>
    </w:p>
    <w:p w:rsidR="009751DD" w:rsidRPr="009751DD" w:rsidRDefault="009751DD" w:rsidP="009751DD">
      <w:pPr>
        <w:spacing w:line="200" w:lineRule="atLeast"/>
        <w:jc w:val="both"/>
        <w:rPr>
          <w:color w:val="auto"/>
          <w:szCs w:val="22"/>
        </w:rPr>
      </w:pPr>
      <w:r w:rsidRPr="009751DD">
        <w:rPr>
          <w:color w:val="auto"/>
          <w:szCs w:val="22"/>
        </w:rPr>
        <w:t>5 – Manter, durante toda a execução do contrato, em compatibilidade com as obrigações assumidas, todas as condições de habilitação e qualificação exigidas na licitação;</w:t>
      </w:r>
    </w:p>
    <w:p w:rsidR="009751DD" w:rsidRPr="009751DD" w:rsidRDefault="009751DD" w:rsidP="009751DD">
      <w:pPr>
        <w:spacing w:line="200" w:lineRule="atLeast"/>
        <w:jc w:val="both"/>
        <w:rPr>
          <w:color w:val="auto"/>
          <w:szCs w:val="22"/>
        </w:rPr>
      </w:pPr>
      <w:r w:rsidRPr="009751DD">
        <w:rPr>
          <w:color w:val="auto"/>
          <w:szCs w:val="22"/>
        </w:rPr>
        <w:t>6 – Indicar preposto para representá-la durante a execução do contrato;</w:t>
      </w:r>
    </w:p>
    <w:p w:rsidR="009751DD" w:rsidRPr="009751DD" w:rsidRDefault="009751DD" w:rsidP="009751DD">
      <w:pPr>
        <w:spacing w:line="200" w:lineRule="atLeast"/>
        <w:jc w:val="both"/>
        <w:rPr>
          <w:color w:val="auto"/>
          <w:szCs w:val="22"/>
        </w:rPr>
      </w:pPr>
      <w:r w:rsidRPr="009751DD">
        <w:rPr>
          <w:color w:val="auto"/>
          <w:szCs w:val="22"/>
        </w:rPr>
        <w:t>7 – Comunicar à Administração sobre qualquer alteração no endereço, conta bancária ou outros dados necessários para recebimento de correspondência, enquanto perdurar os efeitos da contratação;</w:t>
      </w:r>
    </w:p>
    <w:p w:rsidR="009751DD" w:rsidRPr="009751DD" w:rsidRDefault="009751DD" w:rsidP="009751DD">
      <w:pPr>
        <w:spacing w:line="200" w:lineRule="atLeast"/>
        <w:jc w:val="both"/>
        <w:rPr>
          <w:color w:val="auto"/>
          <w:szCs w:val="22"/>
        </w:rPr>
      </w:pPr>
      <w:r w:rsidRPr="009751DD">
        <w:rPr>
          <w:color w:val="auto"/>
          <w:szCs w:val="22"/>
        </w:rPr>
        <w:t>8 – Receber as comunicações da Administração e respondê-las ou atendê-las nos prazos específicos constantes da comunicação;</w:t>
      </w:r>
    </w:p>
    <w:p w:rsidR="009751DD" w:rsidRPr="009751DD" w:rsidRDefault="009751DD" w:rsidP="009751DD">
      <w:pPr>
        <w:spacing w:line="200" w:lineRule="atLeast"/>
        <w:jc w:val="both"/>
        <w:rPr>
          <w:color w:val="auto"/>
          <w:szCs w:val="22"/>
        </w:rPr>
      </w:pPr>
      <w:r w:rsidRPr="009751DD">
        <w:rPr>
          <w:color w:val="auto"/>
          <w:szCs w:val="22"/>
        </w:rPr>
        <w:t>9 – Arcar com todas as despesas diretas e indiretas decorrentes, tais como tributos, encargos sociais e trabalhistas, transporte, depósito e demais despesas relativas à prestação de serviço;</w:t>
      </w:r>
    </w:p>
    <w:p w:rsidR="009751DD" w:rsidRPr="009751DD" w:rsidRDefault="009751DD" w:rsidP="009751DD">
      <w:pPr>
        <w:spacing w:line="200" w:lineRule="atLeast"/>
        <w:jc w:val="both"/>
        <w:rPr>
          <w:color w:val="auto"/>
          <w:szCs w:val="22"/>
        </w:rPr>
      </w:pPr>
      <w:r w:rsidRPr="009751D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751DD" w:rsidRPr="009751DD" w:rsidRDefault="009751DD" w:rsidP="009751DD">
      <w:pPr>
        <w:spacing w:line="200" w:lineRule="atLeast"/>
        <w:jc w:val="both"/>
        <w:rPr>
          <w:color w:val="auto"/>
          <w:szCs w:val="22"/>
        </w:rPr>
      </w:pPr>
      <w:r w:rsidRPr="009751DD">
        <w:rPr>
          <w:color w:val="auto"/>
          <w:szCs w:val="22"/>
        </w:rPr>
        <w:t>11 - Fornecer todos os equipamentos e materiais permanentes necessários para a realização da obra, sem a cobrança adicional de encargos, aluguéis ou ônus de qualquer natureza.</w:t>
      </w:r>
    </w:p>
    <w:p w:rsidR="009751DD" w:rsidRPr="009751DD" w:rsidRDefault="009751DD" w:rsidP="009751DD">
      <w:pPr>
        <w:spacing w:line="200" w:lineRule="atLeast"/>
        <w:jc w:val="both"/>
        <w:rPr>
          <w:color w:val="auto"/>
          <w:szCs w:val="22"/>
        </w:rPr>
      </w:pPr>
      <w:r w:rsidRPr="009751DD">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9751DD" w:rsidRPr="009751DD" w:rsidRDefault="009751DD" w:rsidP="009751DD">
      <w:pPr>
        <w:spacing w:line="200" w:lineRule="atLeast"/>
        <w:jc w:val="both"/>
        <w:rPr>
          <w:color w:val="auto"/>
          <w:szCs w:val="22"/>
        </w:rPr>
      </w:pPr>
      <w:r w:rsidRPr="009751DD">
        <w:rPr>
          <w:color w:val="auto"/>
          <w:szCs w:val="22"/>
        </w:rPr>
        <w:t>13 - Adotar todas e quaisquer providências que forem necessárias, para assegurar a execução da obra do objeto da presente solicitação.</w:t>
      </w:r>
    </w:p>
    <w:p w:rsidR="009751DD" w:rsidRPr="009751DD" w:rsidRDefault="009751DD" w:rsidP="009751DD">
      <w:pPr>
        <w:spacing w:line="200" w:lineRule="atLeast"/>
        <w:jc w:val="both"/>
        <w:rPr>
          <w:color w:val="auto"/>
          <w:szCs w:val="22"/>
        </w:rPr>
      </w:pPr>
      <w:r w:rsidRPr="009751DD">
        <w:rPr>
          <w:color w:val="auto"/>
          <w:szCs w:val="22"/>
        </w:rPr>
        <w:t>14 - Garantir que as especificações dos equipamentos e materiais permanentes cumpram às normas técnicas pertinentes.</w:t>
      </w:r>
    </w:p>
    <w:p w:rsidR="009751DD" w:rsidRPr="009751DD" w:rsidRDefault="009751DD" w:rsidP="009751DD">
      <w:pPr>
        <w:spacing w:line="200" w:lineRule="atLeast"/>
        <w:jc w:val="both"/>
        <w:rPr>
          <w:color w:val="auto"/>
          <w:szCs w:val="22"/>
        </w:rPr>
      </w:pPr>
      <w:r w:rsidRPr="009751DD">
        <w:rPr>
          <w:color w:val="auto"/>
          <w:szCs w:val="22"/>
        </w:rPr>
        <w:t>15 - Apresentar documentos, relatórios ou demais informações necessárias a execução do contrato.</w:t>
      </w:r>
    </w:p>
    <w:p w:rsidR="009751DD" w:rsidRPr="009751DD" w:rsidRDefault="009751DD" w:rsidP="009751DD">
      <w:pPr>
        <w:spacing w:line="200" w:lineRule="atLeast"/>
        <w:jc w:val="both"/>
        <w:rPr>
          <w:color w:val="auto"/>
          <w:szCs w:val="22"/>
        </w:rPr>
      </w:pPr>
      <w:r w:rsidRPr="009751DD">
        <w:rPr>
          <w:color w:val="auto"/>
          <w:szCs w:val="22"/>
        </w:rPr>
        <w:t>16 - Fornecer os equipamentos de proteção individual (EPI) e equipamentos de proteção coletiva (EPC) aos funcionários que atuarão na execução da obra, obedecendo a legislação vigente.</w:t>
      </w:r>
    </w:p>
    <w:p w:rsidR="009751DD" w:rsidRPr="009751DD" w:rsidRDefault="009751DD" w:rsidP="009751DD">
      <w:pPr>
        <w:spacing w:line="200" w:lineRule="atLeast"/>
        <w:jc w:val="both"/>
        <w:rPr>
          <w:color w:val="auto"/>
          <w:szCs w:val="22"/>
        </w:rPr>
      </w:pPr>
      <w:r w:rsidRPr="009751DD">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9751DD" w:rsidRPr="009751DD" w:rsidRDefault="009751DD" w:rsidP="009751DD">
      <w:pPr>
        <w:spacing w:line="200" w:lineRule="atLeast"/>
        <w:jc w:val="both"/>
        <w:rPr>
          <w:color w:val="auto"/>
          <w:szCs w:val="22"/>
        </w:rPr>
      </w:pPr>
      <w:r w:rsidRPr="009751DD">
        <w:rPr>
          <w:color w:val="auto"/>
          <w:szCs w:val="22"/>
        </w:rPr>
        <w:t>18 - Elaborar, implementar e manter atualizado o PPRA – Programa de Prevenção de Riscos Ambientais e o PCMSO – Programa de Controle Médio e Saúde Ocupacional, quando cabível.</w:t>
      </w:r>
    </w:p>
    <w:p w:rsidR="009751DD" w:rsidRPr="009751DD" w:rsidRDefault="009751DD" w:rsidP="009751DD">
      <w:pPr>
        <w:spacing w:line="200" w:lineRule="atLeast"/>
        <w:jc w:val="both"/>
        <w:rPr>
          <w:color w:val="auto"/>
          <w:szCs w:val="22"/>
        </w:rPr>
      </w:pPr>
      <w:r w:rsidRPr="009751DD">
        <w:rPr>
          <w:color w:val="auto"/>
          <w:szCs w:val="22"/>
        </w:rPr>
        <w:t>19 - Providenciar Cartão Cidadão expedido pela Caixa Econômica Federal (CEF) para todos os empregados.</w:t>
      </w:r>
    </w:p>
    <w:p w:rsidR="009751DD" w:rsidRPr="009751DD" w:rsidRDefault="009751DD" w:rsidP="009751DD">
      <w:pPr>
        <w:spacing w:line="200" w:lineRule="atLeast"/>
        <w:jc w:val="both"/>
        <w:rPr>
          <w:color w:val="auto"/>
          <w:szCs w:val="22"/>
        </w:rPr>
      </w:pPr>
      <w:r w:rsidRPr="009751DD">
        <w:rPr>
          <w:color w:val="auto"/>
          <w:szCs w:val="22"/>
        </w:rPr>
        <w:lastRenderedPageBreak/>
        <w:t>20 - Providenciar senha para que o trabalhador tenha acesso ao extrato de informações previdenciárias.</w:t>
      </w:r>
    </w:p>
    <w:p w:rsidR="009751DD" w:rsidRPr="009751DD" w:rsidRDefault="009751DD" w:rsidP="009751DD">
      <w:pPr>
        <w:spacing w:line="200" w:lineRule="atLeast"/>
        <w:jc w:val="both"/>
        <w:rPr>
          <w:color w:val="auto"/>
          <w:szCs w:val="22"/>
        </w:rPr>
      </w:pPr>
      <w:r w:rsidRPr="009751DD">
        <w:rPr>
          <w:color w:val="auto"/>
          <w:szCs w:val="22"/>
        </w:rPr>
        <w:t>21 - Fixar domicílio bancário dos empregados no Município de Bom Jardim, onde serão prestados os serviços.</w:t>
      </w:r>
    </w:p>
    <w:p w:rsidR="009751DD" w:rsidRPr="009751DD" w:rsidRDefault="009751DD" w:rsidP="009751DD">
      <w:pPr>
        <w:spacing w:line="200" w:lineRule="atLeast"/>
        <w:jc w:val="both"/>
        <w:rPr>
          <w:color w:val="auto"/>
          <w:szCs w:val="22"/>
        </w:rPr>
      </w:pPr>
      <w:r w:rsidRPr="009751DD">
        <w:rPr>
          <w:color w:val="auto"/>
          <w:szCs w:val="22"/>
        </w:rPr>
        <w:t xml:space="preserve">22 - Realizar exames médicos admissionais, periódicos, </w:t>
      </w:r>
      <w:proofErr w:type="spellStart"/>
      <w:r w:rsidRPr="009751DD">
        <w:rPr>
          <w:color w:val="auto"/>
          <w:szCs w:val="22"/>
        </w:rPr>
        <w:t>demissionais</w:t>
      </w:r>
      <w:proofErr w:type="spellEnd"/>
      <w:r w:rsidRPr="009751DD">
        <w:rPr>
          <w:color w:val="auto"/>
          <w:szCs w:val="22"/>
        </w:rPr>
        <w:t>, de retorno ao trabalho e de mudança de função dos contratados.</w:t>
      </w:r>
    </w:p>
    <w:p w:rsidR="009751DD" w:rsidRPr="009751DD" w:rsidRDefault="009751DD" w:rsidP="009751DD">
      <w:pPr>
        <w:spacing w:line="200" w:lineRule="atLeast"/>
        <w:jc w:val="both"/>
        <w:rPr>
          <w:color w:val="auto"/>
          <w:szCs w:val="22"/>
        </w:rPr>
      </w:pPr>
      <w:r w:rsidRPr="009751DD">
        <w:rPr>
          <w:color w:val="auto"/>
          <w:szCs w:val="22"/>
        </w:rPr>
        <w:t>23 - Fornecer gratuitamente vestimenta aos trabalhadores, procedendo a sua reposição periódica.</w:t>
      </w:r>
    </w:p>
    <w:p w:rsidR="009751DD" w:rsidRPr="009751DD" w:rsidRDefault="009751DD" w:rsidP="009751DD">
      <w:pPr>
        <w:spacing w:line="200" w:lineRule="atLeast"/>
        <w:jc w:val="both"/>
        <w:rPr>
          <w:color w:val="auto"/>
          <w:szCs w:val="22"/>
        </w:rPr>
      </w:pPr>
      <w:r w:rsidRPr="009751DD">
        <w:rPr>
          <w:color w:val="auto"/>
          <w:szCs w:val="22"/>
        </w:rPr>
        <w:t>24 - Disponibilizar vestiário com armários individuais aos trabalhadores que executam atividades que exigem a troca de roupas, observando-se a separação de sexos, quando cabível.</w:t>
      </w:r>
    </w:p>
    <w:p w:rsidR="009751DD" w:rsidRPr="009751DD" w:rsidRDefault="009751DD" w:rsidP="009751DD">
      <w:pPr>
        <w:spacing w:line="200" w:lineRule="atLeast"/>
        <w:jc w:val="both"/>
        <w:rPr>
          <w:color w:val="auto"/>
          <w:szCs w:val="22"/>
        </w:rPr>
      </w:pPr>
      <w:r w:rsidRPr="009751DD">
        <w:rPr>
          <w:color w:val="auto"/>
          <w:szCs w:val="22"/>
        </w:rPr>
        <w:t>25 - Disponibilizar ou fornecer aos trabalhadores, em todos os locais de trabalho, água potável, em condições higiênicas, sendo proibido o uso de copo coletivo.</w:t>
      </w:r>
    </w:p>
    <w:p w:rsidR="009751DD" w:rsidRPr="009751DD" w:rsidRDefault="009751DD" w:rsidP="009751DD">
      <w:pPr>
        <w:spacing w:line="200" w:lineRule="atLeast"/>
        <w:jc w:val="both"/>
        <w:rPr>
          <w:color w:val="auto"/>
          <w:szCs w:val="22"/>
        </w:rPr>
      </w:pPr>
      <w:r w:rsidRPr="009751DD">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9751DD" w:rsidRPr="009751DD" w:rsidRDefault="009751DD" w:rsidP="009751DD">
      <w:pPr>
        <w:spacing w:line="200" w:lineRule="atLeast"/>
        <w:jc w:val="both"/>
        <w:rPr>
          <w:color w:val="auto"/>
          <w:szCs w:val="22"/>
        </w:rPr>
      </w:pPr>
      <w:r w:rsidRPr="009751DD">
        <w:rPr>
          <w:color w:val="auto"/>
          <w:szCs w:val="22"/>
        </w:rPr>
        <w:t>27 - Obter junto aos órgãos competentes, conforme o caso, as licenças necessárias e demais documentos e autorizações exigíveis, na forma da legislação aplicável.</w:t>
      </w:r>
    </w:p>
    <w:p w:rsidR="009751DD" w:rsidRPr="009751DD" w:rsidRDefault="009751DD" w:rsidP="009751DD">
      <w:pPr>
        <w:spacing w:line="200" w:lineRule="atLeast"/>
        <w:jc w:val="both"/>
        <w:rPr>
          <w:color w:val="auto"/>
          <w:szCs w:val="22"/>
        </w:rPr>
      </w:pPr>
      <w:r w:rsidRPr="009751DD">
        <w:rPr>
          <w:color w:val="auto"/>
          <w:szCs w:val="22"/>
        </w:rPr>
        <w:t xml:space="preserve">28 - Inscrever a obra no Cadastro Nacional de Obras - CNO da Receita Federal do Brasil em até 30 (trinta) dias contados do início das atividades, em conformidade com a Instrução Normativa RFB nº </w:t>
      </w:r>
      <w:r w:rsidR="00C23537">
        <w:rPr>
          <w:color w:val="auto"/>
          <w:szCs w:val="22"/>
        </w:rPr>
        <w:t xml:space="preserve">1845/2018 e </w:t>
      </w:r>
      <w:r w:rsidRPr="009751DD">
        <w:rPr>
          <w:color w:val="auto"/>
          <w:szCs w:val="22"/>
        </w:rPr>
        <w:t>2061, de 20 de dezembro de 2021.</w:t>
      </w:r>
    </w:p>
    <w:p w:rsidR="009751DD" w:rsidRPr="009751DD" w:rsidRDefault="009751DD" w:rsidP="009751DD">
      <w:pPr>
        <w:spacing w:line="200" w:lineRule="atLeast"/>
        <w:jc w:val="both"/>
        <w:rPr>
          <w:color w:val="auto"/>
          <w:szCs w:val="22"/>
        </w:rPr>
      </w:pPr>
      <w:r w:rsidRPr="009751DD">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9751DD" w:rsidRPr="009751DD" w:rsidRDefault="009751DD" w:rsidP="009751DD">
      <w:pPr>
        <w:spacing w:line="200" w:lineRule="atLeast"/>
        <w:jc w:val="both"/>
        <w:rPr>
          <w:color w:val="auto"/>
          <w:szCs w:val="22"/>
        </w:rPr>
      </w:pPr>
      <w:r w:rsidRPr="009751DD">
        <w:rPr>
          <w:color w:val="auto"/>
          <w:szCs w:val="22"/>
        </w:rPr>
        <w:t>30 - Possuir, no momento da assinatura do contrato e durante a execução dos serviços, técnico em segurança do trabalho vinculado à empresa, que seja responsável pelas medidas de segurança dos empregados.</w:t>
      </w:r>
    </w:p>
    <w:p w:rsidR="00403EEC" w:rsidRDefault="009751DD" w:rsidP="009751DD">
      <w:pPr>
        <w:spacing w:line="200" w:lineRule="atLeast"/>
        <w:jc w:val="both"/>
        <w:rPr>
          <w:color w:val="auto"/>
          <w:szCs w:val="22"/>
        </w:rPr>
      </w:pPr>
      <w:r w:rsidRPr="009751DD">
        <w:rPr>
          <w:color w:val="auto"/>
          <w:szCs w:val="22"/>
        </w:rPr>
        <w:t xml:space="preserve">31- Responder pelo PRAZO DE GARANTIA DE 5 (CINCO) ANOS, pela solidez e segurança da obra executada, </w:t>
      </w:r>
      <w:proofErr w:type="spellStart"/>
      <w:r w:rsidRPr="009751DD">
        <w:rPr>
          <w:color w:val="auto"/>
          <w:szCs w:val="22"/>
        </w:rPr>
        <w:t>cubrindo</w:t>
      </w:r>
      <w:proofErr w:type="spellEnd"/>
      <w:r w:rsidRPr="009751DD">
        <w:rPr>
          <w:color w:val="auto"/>
          <w:szCs w:val="22"/>
        </w:rPr>
        <w:t xml:space="preserve"> qualquer dano proveniente da má execução da obra.</w:t>
      </w:r>
    </w:p>
    <w:p w:rsidR="009751DD" w:rsidRDefault="009751DD" w:rsidP="009751DD">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403EEC" w:rsidRPr="00403EEC" w:rsidRDefault="00EE60F6" w:rsidP="00403EEC">
      <w:pPr>
        <w:pStyle w:val="Contrato-Corpo"/>
        <w:rPr>
          <w:color w:val="auto"/>
        </w:rPr>
      </w:pPr>
      <w:r w:rsidRPr="00280327">
        <w:rPr>
          <w:b/>
          <w:color w:val="auto"/>
        </w:rPr>
        <w:t>Parágrafo Primeiro -</w:t>
      </w:r>
      <w:r w:rsidRPr="00280327">
        <w:rPr>
          <w:color w:val="auto"/>
        </w:rPr>
        <w:t xml:space="preserve"> </w:t>
      </w:r>
      <w:r w:rsidR="00403EEC" w:rsidRPr="00403EEC">
        <w:rPr>
          <w:color w:val="auto"/>
        </w:rPr>
        <w:t>São infrações leves as condutas que caracterizam inexecução parcial do contrato, mas sem prejuízo à Administração,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Não prestar os serviços conforme as especificidades indicadas no instrumento convocatório e seus anexos, corrigindo em tempo hábil a execução;</w:t>
      </w:r>
    </w:p>
    <w:p w:rsidR="009751DD" w:rsidRPr="009751DD" w:rsidRDefault="009751DD" w:rsidP="009751DD">
      <w:pPr>
        <w:pStyle w:val="Contrato-Corpo"/>
        <w:rPr>
          <w:color w:val="auto"/>
        </w:rPr>
      </w:pPr>
      <w:r w:rsidRPr="009751DD">
        <w:rPr>
          <w:color w:val="auto"/>
        </w:rPr>
        <w:t>2 – Não observar as cláusulas contratuais referentes às obrigações, quando não importar em conduta mais grave;</w:t>
      </w:r>
    </w:p>
    <w:p w:rsidR="009751DD" w:rsidRPr="009751DD" w:rsidRDefault="009751DD" w:rsidP="009751DD">
      <w:pPr>
        <w:pStyle w:val="Contrato-Corpo"/>
        <w:rPr>
          <w:color w:val="auto"/>
        </w:rPr>
      </w:pPr>
      <w:r w:rsidRPr="009751DD">
        <w:rPr>
          <w:color w:val="auto"/>
        </w:rPr>
        <w:lastRenderedPageBreak/>
        <w:t>3 – Deixar de adotar as medidas necessárias para adequar os serviços às especificidades indicadas no instrumento convocatório e seus anexos;</w:t>
      </w:r>
    </w:p>
    <w:p w:rsidR="009751DD" w:rsidRPr="009751DD" w:rsidRDefault="009751DD" w:rsidP="009751DD">
      <w:pPr>
        <w:pStyle w:val="Contrato-Corpo"/>
        <w:rPr>
          <w:color w:val="auto"/>
        </w:rPr>
      </w:pPr>
      <w:r w:rsidRPr="009751DD">
        <w:rPr>
          <w:color w:val="auto"/>
        </w:rPr>
        <w:t>4 – Deixar de apresentar imotivadamente qualquer documento, relatório, informação, relativo à execução do contrato ou ao qual está obrigado pela legislação;</w:t>
      </w:r>
    </w:p>
    <w:p w:rsidR="009751DD" w:rsidRDefault="009751DD" w:rsidP="009751DD">
      <w:pPr>
        <w:pStyle w:val="Contrato-Corpo"/>
        <w:rPr>
          <w:color w:val="auto"/>
        </w:rPr>
      </w:pPr>
      <w:r w:rsidRPr="009751DD">
        <w:rPr>
          <w:color w:val="auto"/>
        </w:rPr>
        <w:t>5 – Apresentar intempestivamente os documentos que comprovem a manutenção das condições de habilitação e qualificação exigidas na fase de licitação.</w:t>
      </w:r>
    </w:p>
    <w:p w:rsidR="00403EEC" w:rsidRPr="00403EEC" w:rsidRDefault="00EE60F6" w:rsidP="009751DD">
      <w:pPr>
        <w:pStyle w:val="Contrato-Corpo"/>
        <w:rPr>
          <w:color w:val="auto"/>
        </w:rPr>
      </w:pPr>
      <w:r w:rsidRPr="00280327">
        <w:rPr>
          <w:b/>
          <w:color w:val="auto"/>
        </w:rPr>
        <w:t>Parágrafo Segundo</w:t>
      </w:r>
      <w:r w:rsidRPr="00280327">
        <w:rPr>
          <w:color w:val="auto"/>
        </w:rPr>
        <w:t xml:space="preserve"> - </w:t>
      </w:r>
      <w:r w:rsidR="00403EEC" w:rsidRPr="00403EEC">
        <w:rPr>
          <w:color w:val="auto"/>
        </w:rPr>
        <w:t>São infrações médias as condutas que caracterizam inexecução parcial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Reincidir em conduta ou omissão que ensejou a aplicação anterior de advertência;</w:t>
      </w:r>
    </w:p>
    <w:p w:rsidR="009751DD" w:rsidRPr="009751DD" w:rsidRDefault="009751DD" w:rsidP="009751DD">
      <w:pPr>
        <w:pStyle w:val="Contrato-Corpo"/>
        <w:rPr>
          <w:color w:val="auto"/>
        </w:rPr>
      </w:pPr>
      <w:r w:rsidRPr="009751DD">
        <w:rPr>
          <w:color w:val="auto"/>
        </w:rPr>
        <w:t>2 – Atrasar o início ou conclusão da prestação dos serviços;</w:t>
      </w:r>
    </w:p>
    <w:p w:rsidR="009751DD" w:rsidRPr="009751DD" w:rsidRDefault="009751DD" w:rsidP="009751DD">
      <w:pPr>
        <w:pStyle w:val="Contrato-Corpo"/>
        <w:rPr>
          <w:color w:val="auto"/>
        </w:rPr>
      </w:pPr>
      <w:r w:rsidRPr="009751DD">
        <w:rPr>
          <w:color w:val="auto"/>
        </w:rPr>
        <w:t>3 – Não completar a prestação dos serviços;</w:t>
      </w:r>
    </w:p>
    <w:p w:rsidR="009751DD" w:rsidRDefault="009751DD" w:rsidP="009751DD">
      <w:pPr>
        <w:pStyle w:val="Contrato-Corpo"/>
        <w:rPr>
          <w:color w:val="auto"/>
        </w:rPr>
      </w:pPr>
      <w:r w:rsidRPr="009751DD">
        <w:rPr>
          <w:color w:val="auto"/>
        </w:rPr>
        <w:t>4 – Não cumprir os prazos estabelecidos no cronograma de execução da obra de maneira injustificada.</w:t>
      </w:r>
    </w:p>
    <w:p w:rsidR="00403EEC" w:rsidRPr="00403EEC" w:rsidRDefault="00EE60F6" w:rsidP="009751DD">
      <w:pPr>
        <w:pStyle w:val="Contrato-Corpo"/>
        <w:rPr>
          <w:color w:val="auto"/>
        </w:rPr>
      </w:pPr>
      <w:r w:rsidRPr="00280327">
        <w:rPr>
          <w:b/>
          <w:color w:val="auto"/>
        </w:rPr>
        <w:t>Parágrafo Terceiro -</w:t>
      </w:r>
      <w:r w:rsidRPr="00280327">
        <w:rPr>
          <w:color w:val="auto"/>
        </w:rPr>
        <w:t xml:space="preserve"> </w:t>
      </w:r>
      <w:r w:rsidR="00403EEC" w:rsidRPr="00403EEC">
        <w:rPr>
          <w:color w:val="auto"/>
        </w:rPr>
        <w:t>São infrações graves as condutas que caracterizam inexecução parcial ou total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Recusar-se o adjudicatário, sem a devida justificativa, a assinar o contrato, aceitar ou retirar o instrumento equivalente, dentro do prazo estabelecido pela Administração;</w:t>
      </w:r>
    </w:p>
    <w:p w:rsidR="009751DD" w:rsidRPr="009751DD" w:rsidRDefault="009751DD" w:rsidP="009751DD">
      <w:pPr>
        <w:pStyle w:val="Contrato-Corpo"/>
        <w:rPr>
          <w:color w:val="auto"/>
        </w:rPr>
      </w:pPr>
      <w:r w:rsidRPr="009751DD">
        <w:rPr>
          <w:color w:val="auto"/>
        </w:rPr>
        <w:t>2 – Atrasar o início ou conclusão da prestação de serviços em prazo superior a 15 (quinze) dias úteis.</w:t>
      </w:r>
    </w:p>
    <w:p w:rsidR="009751DD" w:rsidRDefault="009751DD" w:rsidP="009751DD">
      <w:pPr>
        <w:pStyle w:val="Contrato-Corpo"/>
        <w:rPr>
          <w:color w:val="auto"/>
        </w:rPr>
      </w:pPr>
      <w:r w:rsidRPr="009751DD">
        <w:rPr>
          <w:color w:val="auto"/>
        </w:rPr>
        <w:t>3 – Atrasar reiteradamente a execução ou substituição dos serviços.</w:t>
      </w:r>
    </w:p>
    <w:p w:rsidR="00A60BD2" w:rsidRPr="00A60BD2" w:rsidRDefault="00EE60F6" w:rsidP="009751DD">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403EEC" w:rsidRPr="00403EEC" w:rsidRDefault="00403EEC" w:rsidP="00403EEC">
      <w:pPr>
        <w:pStyle w:val="Contrato-Corpo"/>
        <w:rPr>
          <w:color w:val="auto"/>
        </w:rPr>
      </w:pPr>
      <w:r w:rsidRPr="00403EEC">
        <w:rPr>
          <w:color w:val="auto"/>
        </w:rPr>
        <w:t xml:space="preserve">1 – Para as infrações médias, o valor </w:t>
      </w:r>
      <w:r w:rsidR="00C23537">
        <w:rPr>
          <w:color w:val="auto"/>
        </w:rPr>
        <w:t>da multa será arbitrado entre 01 a 5</w:t>
      </w:r>
      <w:r w:rsidRPr="00403EEC">
        <w:rPr>
          <w:color w:val="auto"/>
        </w:rPr>
        <w:t>0 UNIFBJ;</w:t>
      </w:r>
    </w:p>
    <w:p w:rsidR="00403EEC" w:rsidRPr="00403EEC" w:rsidRDefault="00403EEC" w:rsidP="00403EEC">
      <w:pPr>
        <w:pStyle w:val="Contrato-Corpo"/>
        <w:rPr>
          <w:color w:val="auto"/>
        </w:rPr>
      </w:pPr>
      <w:r w:rsidRPr="00403EEC">
        <w:rPr>
          <w:color w:val="auto"/>
        </w:rPr>
        <w:t xml:space="preserve">2 – Para as infrações graves, o valor </w:t>
      </w:r>
      <w:r w:rsidR="00C23537">
        <w:rPr>
          <w:color w:val="auto"/>
        </w:rPr>
        <w:t>da multa será arbitrado entre 51 a 1</w:t>
      </w:r>
      <w:r w:rsidRPr="00403EEC">
        <w:rPr>
          <w:color w:val="auto"/>
        </w:rPr>
        <w:t>00 UNIFBJ;</w:t>
      </w:r>
    </w:p>
    <w:p w:rsidR="003926DB" w:rsidRDefault="00403EEC" w:rsidP="00403EEC">
      <w:pPr>
        <w:pStyle w:val="Contrato-Corpo"/>
        <w:rPr>
          <w:color w:val="auto"/>
        </w:rPr>
      </w:pPr>
      <w:r w:rsidRPr="00403EEC">
        <w:rPr>
          <w:color w:val="auto"/>
        </w:rPr>
        <w:t>3 – Para as infrações gravíssimas, o valor da multa s</w:t>
      </w:r>
      <w:r w:rsidR="00C23537">
        <w:rPr>
          <w:color w:val="auto"/>
        </w:rPr>
        <w:t>erá arbitrado entre 100 a 2</w:t>
      </w:r>
      <w:r w:rsidRPr="00403EEC">
        <w:rPr>
          <w:color w:val="auto"/>
        </w:rPr>
        <w:t xml:space="preserve">00 </w:t>
      </w:r>
      <w:proofErr w:type="gramStart"/>
      <w:r w:rsidRPr="00403EEC">
        <w:rPr>
          <w:color w:val="auto"/>
        </w:rPr>
        <w:t>UNIFBJ</w:t>
      </w:r>
      <w:proofErr w:type="gramEnd"/>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9751DD" w:rsidRPr="009751DD" w:rsidRDefault="00395112" w:rsidP="009751DD">
      <w:pPr>
        <w:pStyle w:val="Contrato-Corpo"/>
        <w:rPr>
          <w:color w:val="auto"/>
        </w:rPr>
      </w:pPr>
      <w:r>
        <w:rPr>
          <w:b/>
          <w:color w:val="auto"/>
        </w:rPr>
        <w:t>Parágrafo Décimo</w:t>
      </w:r>
      <w:r w:rsidRPr="00A60BD2">
        <w:rPr>
          <w:color w:val="auto"/>
        </w:rPr>
        <w:t xml:space="preserve"> </w:t>
      </w:r>
      <w:r>
        <w:rPr>
          <w:color w:val="auto"/>
        </w:rPr>
        <w:t xml:space="preserve">- </w:t>
      </w:r>
      <w:r w:rsidR="009751DD" w:rsidRPr="009751DD">
        <w:rPr>
          <w:color w:val="auto"/>
        </w:rPr>
        <w:t>Além da multa, poderá ser declarada a inidoneidade para licitar ou contratar com a Administração Pública quando:</w:t>
      </w:r>
    </w:p>
    <w:p w:rsidR="009751DD" w:rsidRPr="009751DD" w:rsidRDefault="009751DD" w:rsidP="009751DD">
      <w:pPr>
        <w:pStyle w:val="Contrato-Corpo"/>
        <w:rPr>
          <w:color w:val="auto"/>
        </w:rPr>
      </w:pPr>
      <w:r w:rsidRPr="009751DD">
        <w:rPr>
          <w:color w:val="auto"/>
        </w:rPr>
        <w:t>1 – Apresentar documentação falsa, cometer fraude fiscal ou comportar-se de modo inidôneo;</w:t>
      </w:r>
    </w:p>
    <w:p w:rsidR="009751DD" w:rsidRPr="009751DD" w:rsidRDefault="009751DD" w:rsidP="009751DD">
      <w:pPr>
        <w:pStyle w:val="Contrato-Corpo"/>
        <w:rPr>
          <w:color w:val="auto"/>
        </w:rPr>
      </w:pPr>
      <w:r w:rsidRPr="009751DD">
        <w:rPr>
          <w:color w:val="auto"/>
        </w:rPr>
        <w:lastRenderedPageBreak/>
        <w:t>2 – Deixar de recolher os tributos, contribuições previdenciárias e demais obrigações legais, incluindo o depósito do FGTS, causando prejuízo ao erário,</w:t>
      </w:r>
    </w:p>
    <w:p w:rsidR="009751DD" w:rsidRDefault="009751DD" w:rsidP="009751DD">
      <w:pPr>
        <w:pStyle w:val="Contrato-Corpo"/>
        <w:rPr>
          <w:color w:val="auto"/>
        </w:rPr>
      </w:pPr>
      <w:r w:rsidRPr="009751DD">
        <w:rPr>
          <w:color w:val="auto"/>
        </w:rPr>
        <w:t>3 – Abandonar deliberadamente o serviço já iniciado, deixando de executar o objeto do contrato e induzindo a rescisão contratual</w:t>
      </w:r>
    </w:p>
    <w:p w:rsidR="00395112" w:rsidRPr="00395112" w:rsidRDefault="00395112" w:rsidP="009751DD">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A reabilitação da declaração de inidoneidade será concedida quando a empresa ou profissional penalizado ressarcir a Administração pelos prejuízos resultantes e após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w:t>
      </w:r>
      <w:r w:rsidR="00403EEC">
        <w:rPr>
          <w:color w:val="auto"/>
        </w:rPr>
        <w:t>C</w:t>
      </w:r>
      <w:r w:rsidRPr="00395112">
        <w:rPr>
          <w:color w:val="auto"/>
        </w:rPr>
        <w:t xml:space="preserve">onforme disposição no caput do art. 81, da Lei Federal 8.666/93, a sansão referida </w:t>
      </w:r>
      <w:r w:rsidR="00403EEC">
        <w:rPr>
          <w:color w:val="auto"/>
        </w:rPr>
        <w:t>no parágrafo anterior</w:t>
      </w:r>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95112" w:rsidRPr="00395112" w:rsidRDefault="00395112" w:rsidP="00395112">
      <w:pPr>
        <w:pStyle w:val="Contrato-Corpo"/>
        <w:rPr>
          <w:color w:val="auto"/>
        </w:rPr>
      </w:pPr>
      <w:r>
        <w:rPr>
          <w:b/>
          <w:color w:val="auto"/>
        </w:rPr>
        <w:t xml:space="preserve">Parágrafo Décimo Sétimo </w:t>
      </w:r>
      <w:r w:rsidRPr="00395112">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lastRenderedPageBreak/>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9751DD" w:rsidRDefault="00C23537" w:rsidP="00403EEC">
      <w:pPr>
        <w:pStyle w:val="Corpodetexto"/>
        <w:spacing w:line="200" w:lineRule="atLeast"/>
        <w:rPr>
          <w:color w:val="000000" w:themeColor="text1"/>
          <w:szCs w:val="22"/>
        </w:rPr>
      </w:pPr>
      <w:r>
        <w:rPr>
          <w:color w:val="000000" w:themeColor="text1"/>
          <w:szCs w:val="22"/>
        </w:rPr>
        <w:t xml:space="preserve">O contrato terá duração de </w:t>
      </w:r>
      <w:proofErr w:type="gramStart"/>
      <w:r>
        <w:rPr>
          <w:color w:val="000000" w:themeColor="text1"/>
          <w:szCs w:val="22"/>
        </w:rPr>
        <w:t>10 (dez</w:t>
      </w:r>
      <w:r w:rsidR="009751DD" w:rsidRPr="009751DD">
        <w:rPr>
          <w:color w:val="000000" w:themeColor="text1"/>
          <w:szCs w:val="22"/>
        </w:rPr>
        <w:t>) meses, com eficácia na forma do art. 61, parágrafo</w:t>
      </w:r>
      <w:proofErr w:type="gramEnd"/>
      <w:r w:rsidR="009751DD" w:rsidRPr="009751DD">
        <w:rPr>
          <w:color w:val="000000" w:themeColor="text1"/>
          <w:szCs w:val="22"/>
        </w:rPr>
        <w:t xml:space="preserve"> único da Lei Federal nº 8.666/93, a iniciar da emissão da ordem de serviço, podendo ser prorrogado, na forma da legislação vigente.</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O contrato só poderá ser prorrogado mediante a apresentação de justificativa, junto à cópia do diário de obras.</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Segundo</w:t>
      </w:r>
      <w:r w:rsidR="00403EEC" w:rsidRPr="00403EEC">
        <w:rPr>
          <w:color w:val="000000" w:themeColor="text1"/>
          <w:szCs w:val="22"/>
        </w:rPr>
        <w:t xml:space="preserve"> – O contrato poderá ser prorrogado</w:t>
      </w:r>
      <w:r>
        <w:rPr>
          <w:color w:val="000000" w:themeColor="text1"/>
          <w:szCs w:val="22"/>
        </w:rPr>
        <w:t xml:space="preserve"> </w:t>
      </w:r>
      <w:r w:rsidR="00403EEC" w:rsidRPr="00403EEC">
        <w:rPr>
          <w:color w:val="000000" w:themeColor="text1"/>
          <w:szCs w:val="22"/>
        </w:rPr>
        <w:t>de acordo com o Plano Plurianual e demais Leis orçamentárias do município, de acordo com o art. 57, I da Lei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Terceiro</w:t>
      </w:r>
      <w:r w:rsidR="00403EEC" w:rsidRPr="00403EE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houver modificação das especificações, para melhor adequação técnica aos objetivos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houver modificação do valor contratual em razão de acréscimos ou supressão quantitativa dos serviços a serem prestados, na forma do art. 65, §1º da Lei Federal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Quarto</w:t>
      </w:r>
      <w:r w:rsidR="00403EEC" w:rsidRPr="00403EEC">
        <w:rPr>
          <w:color w:val="000000" w:themeColor="text1"/>
          <w:szCs w:val="22"/>
        </w:rPr>
        <w:t xml:space="preserve"> – O contrato poderá ser alterado por comum acordo das partes, após justificativa da Administração,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conveniente a substituição de garantia de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necessária a modificação da forma do serviço ou da dinâmica de execução do contrato, em razão da verificação técnica de inaplicabilidade dos termos contratuais originais;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w:t>
      </w:r>
      <w:r w:rsidRPr="00403EEC">
        <w:rPr>
          <w:color w:val="000000" w:themeColor="text1"/>
          <w:szCs w:val="22"/>
        </w:rPr>
        <w:lastRenderedPageBreak/>
        <w:t>impeditivos da execução do ajustado, ou, ainda, em caso de força maior, caso fortuito ou fato do príncipe, configurando álea econômica extraordinária e extracontratual;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Quando necessária a supressão de serviços a serem prestados em proporção superior à 50% (cinquenta por cento) do valor inicial atualizado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Quinto</w:t>
      </w:r>
      <w:r w:rsidR="00403EEC" w:rsidRPr="00403EEC">
        <w:rPr>
          <w:color w:val="000000" w:themeColor="text1"/>
          <w:szCs w:val="22"/>
        </w:rPr>
        <w:t xml:space="preserve"> – Havendo alteração unilateral, a Administração restabelecerá, por aditamento, o equilíbrio financeiro-econômico inicial.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Sexto</w:t>
      </w:r>
      <w:r w:rsidR="00403EEC" w:rsidRPr="00403EE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Sétimo</w:t>
      </w:r>
      <w:r w:rsidR="00403EEC" w:rsidRPr="00403EEC">
        <w:rPr>
          <w:color w:val="000000" w:themeColor="text1"/>
          <w:szCs w:val="22"/>
        </w:rPr>
        <w:t xml:space="preserve"> – O reinício da execução do contrato, após a suspensão, será realizado após ordem da Administração, nos moldes adotados para a execução do objeto.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Oitavo</w:t>
      </w:r>
      <w:r w:rsidR="00403EEC" w:rsidRPr="00403EE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Nono</w:t>
      </w:r>
      <w:r w:rsidR="00403EEC" w:rsidRPr="00403EEC">
        <w:rPr>
          <w:color w:val="000000" w:themeColor="text1"/>
          <w:szCs w:val="22"/>
        </w:rPr>
        <w:t xml:space="preserve"> – São hipóteses de rescisão determinada por ato unilateral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O não cumprimento de cláusulas contratuais, especificações, projetos ou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O cumprimento irregular de cláusulas contratuais, especificações, projetos e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A lentidão do seu cumprimento, levando a Administração a comprovar a impossibilidade da conclusão do serviço nos prazos estipulados;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O atraso injustificado no início da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A paralisação da execução sem justa causa e prévia comunicação à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7 – O desatendimento das determinações regulares da autoridade designada para acompanhar e fiscalizar a sua execução, assim como as de seus superiores;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8 – O cometimento reiterado de faltas na sua execução, anotadas em registro próprio da fiscalização;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9 – A decretação de falência ou a instauração de insolvência civil;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10 – A dissolução da sociedade ou o falecimento do contratado;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11 – A alteração social ou a modificação da finalidade ou da estrutura da empresa, que prejudique a execução do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13 – A ocorrência de caso fortuito ou de força maior, regularmente comprovada, impeditiva da execução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Décimo</w:t>
      </w:r>
      <w:r w:rsidR="00403EEC" w:rsidRPr="00403EEC">
        <w:rPr>
          <w:color w:val="000000" w:themeColor="text1"/>
          <w:szCs w:val="22"/>
        </w:rPr>
        <w:t xml:space="preserve"> – A rescisão amigável se dará mediante comum acordo entre a Administração e a CONTRATADA, reduzida a termo no processo de licitação.</w:t>
      </w:r>
    </w:p>
    <w:p w:rsidR="00403EEC" w:rsidRDefault="00F11621" w:rsidP="00403EEC">
      <w:pPr>
        <w:pStyle w:val="Corpodetexto"/>
        <w:spacing w:line="200" w:lineRule="atLeast"/>
        <w:rPr>
          <w:color w:val="000000" w:themeColor="text1"/>
          <w:szCs w:val="22"/>
        </w:rPr>
      </w:pPr>
      <w:r>
        <w:rPr>
          <w:b/>
          <w:color w:val="auto"/>
          <w:szCs w:val="22"/>
        </w:rPr>
        <w:t>Parágrafo Décimo</w:t>
      </w:r>
      <w:r w:rsidRPr="00403EEC">
        <w:rPr>
          <w:color w:val="000000" w:themeColor="text1"/>
          <w:szCs w:val="22"/>
        </w:rPr>
        <w:t xml:space="preserve"> </w:t>
      </w:r>
      <w:r>
        <w:rPr>
          <w:b/>
          <w:color w:val="000000" w:themeColor="text1"/>
          <w:szCs w:val="22"/>
        </w:rPr>
        <w:t xml:space="preserve">Primeiro </w:t>
      </w:r>
      <w:r w:rsidR="00403EEC" w:rsidRPr="00403EE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F11621" w:rsidRDefault="00F11621" w:rsidP="00403EE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9751DD" w:rsidRDefault="009751DD" w:rsidP="009751DD">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9751DD" w:rsidRDefault="009751DD" w:rsidP="009751DD">
      <w:pPr>
        <w:pStyle w:val="Corpodetexto"/>
        <w:spacing w:line="200" w:lineRule="atLeast"/>
      </w:pPr>
    </w:p>
    <w:p w:rsidR="009751DD" w:rsidRDefault="009751DD" w:rsidP="009751DD">
      <w:pPr>
        <w:pStyle w:val="Corpodetexto"/>
        <w:spacing w:line="200" w:lineRule="atLeast"/>
      </w:pPr>
      <w:r>
        <w:rPr>
          <w:b/>
        </w:rPr>
        <w:t>Parágrafo Primeiro</w:t>
      </w:r>
      <w:r>
        <w:t xml:space="preserve"> - No prazo máximo de 10 (dez) dias úteis, prorrogáveis por igual período, a critério do contratante, contados da assinatura do contrato, a contratada deverá apresentar </w:t>
      </w:r>
      <w:r>
        <w:lastRenderedPageBreak/>
        <w:t>comprovante de prestação de garantia, podendo optar por caução em dinheiro ou títulos da dívida pública, seguro-garantia ou fiança bancária.</w:t>
      </w:r>
    </w:p>
    <w:p w:rsidR="009751DD" w:rsidRDefault="009751DD" w:rsidP="009751DD">
      <w:pPr>
        <w:pStyle w:val="Corpodetexto"/>
        <w:spacing w:line="200" w:lineRule="atLeast"/>
      </w:pPr>
      <w:r>
        <w:rPr>
          <w:b/>
        </w:rPr>
        <w:t>Parágrafo Segundo</w:t>
      </w:r>
      <w:r>
        <w:t xml:space="preserve"> - A inobservância do prazo fixado para apresentação da garantia acarretará a aplicação de multa de 0,07% (sete centésimos por cento) do valor total do contrato por dia de atraso, até o máximo de 2% (dois por cento).</w:t>
      </w:r>
    </w:p>
    <w:p w:rsidR="009751DD" w:rsidRDefault="009751DD" w:rsidP="009751DD">
      <w:pPr>
        <w:pStyle w:val="Corpodetexto"/>
        <w:spacing w:line="200" w:lineRule="atLeast"/>
      </w:pPr>
      <w:r>
        <w:rPr>
          <w:b/>
        </w:rPr>
        <w:t>Parágrafo Terceiro</w:t>
      </w:r>
      <w:r>
        <w:t xml:space="preserve"> - O atraso superior a 25 (vinte e cinco) dias autoriza a Administração a promover a rescisão do contrato por descumprimento ou cumprimento irregular de suas cláusulas, conforme dispõem os incisos I e II do art. 78 da Lei n. 8.666 de 1993.</w:t>
      </w:r>
    </w:p>
    <w:p w:rsidR="009751DD" w:rsidRDefault="009751DD" w:rsidP="009751DD">
      <w:pPr>
        <w:pStyle w:val="Corpodetexto"/>
        <w:spacing w:line="200" w:lineRule="atLeast"/>
      </w:pPr>
      <w:r>
        <w:rPr>
          <w:b/>
        </w:rPr>
        <w:t>Parágrafo Quarto</w:t>
      </w:r>
      <w:r>
        <w:t xml:space="preserve"> - A validade da garantia, qualquer que seja a modalidade escolhida, deverá abranger um período de 90 dias após o término da vigência contratual.</w:t>
      </w:r>
    </w:p>
    <w:p w:rsidR="009751DD" w:rsidRDefault="009751DD" w:rsidP="009751DD">
      <w:pPr>
        <w:pStyle w:val="Corpodetexto"/>
        <w:spacing w:line="200" w:lineRule="atLeast"/>
      </w:pPr>
      <w:r>
        <w:rPr>
          <w:b/>
        </w:rPr>
        <w:t>Parágrafo Quinto</w:t>
      </w:r>
      <w:r>
        <w:t xml:space="preserve"> - A garantia assegurará, qualquer que seja a modalidade escolhida, o pagamento de:</w:t>
      </w:r>
    </w:p>
    <w:p w:rsidR="009751DD" w:rsidRDefault="009751DD" w:rsidP="009751DD">
      <w:pPr>
        <w:pStyle w:val="Corpodetexto"/>
        <w:spacing w:line="200" w:lineRule="atLeast"/>
      </w:pPr>
      <w:r>
        <w:t>a) prejuízos advindos do não cumprimento do objeto do contrato e do não adimplemento das demais obrigações nele previstas;</w:t>
      </w:r>
    </w:p>
    <w:p w:rsidR="009751DD" w:rsidRDefault="009751DD" w:rsidP="009751DD">
      <w:pPr>
        <w:pStyle w:val="Corpodetexto"/>
        <w:spacing w:line="200" w:lineRule="atLeast"/>
      </w:pPr>
      <w:r>
        <w:t>b) prejuízos diretos causados à Administração decorrentes de culpa ou dolo durante a execução do contrato;</w:t>
      </w:r>
    </w:p>
    <w:p w:rsidR="009751DD" w:rsidRDefault="009751DD" w:rsidP="009751DD">
      <w:pPr>
        <w:pStyle w:val="Corpodetexto"/>
        <w:spacing w:line="200" w:lineRule="atLeast"/>
      </w:pPr>
      <w:r>
        <w:t xml:space="preserve">c) multas moratórias e punitivas aplicadas pela Administração à contratada; e </w:t>
      </w:r>
    </w:p>
    <w:p w:rsidR="009751DD" w:rsidRDefault="009751DD" w:rsidP="009751DD">
      <w:pPr>
        <w:pStyle w:val="Corpodetexto"/>
        <w:spacing w:line="200" w:lineRule="atLeast"/>
      </w:pPr>
      <w:r>
        <w:t>d) obrigações trabalhistas e previdenciárias de qualquer natureza e para com o FGTS, não adimplidas pela contratada, quando couber.</w:t>
      </w:r>
    </w:p>
    <w:p w:rsidR="009751DD" w:rsidRDefault="009751DD" w:rsidP="009751DD">
      <w:pPr>
        <w:pStyle w:val="Corpodetexto"/>
        <w:spacing w:line="200" w:lineRule="atLeast"/>
      </w:pPr>
      <w:r>
        <w:rPr>
          <w:b/>
        </w:rPr>
        <w:t>Parágrafo Sexto</w:t>
      </w:r>
      <w:r>
        <w:t xml:space="preserve"> - A modalidade seguro-garantia somente será aceita se contemplar todos os eventos indicados no item anterior, observada a legislação que rege a matéria.</w:t>
      </w:r>
    </w:p>
    <w:p w:rsidR="009751DD" w:rsidRDefault="009751DD" w:rsidP="009751DD">
      <w:pPr>
        <w:pStyle w:val="Corpodetexto"/>
        <w:spacing w:line="200" w:lineRule="atLeast"/>
      </w:pPr>
      <w:r>
        <w:rPr>
          <w:b/>
        </w:rPr>
        <w:t>Parágrafo Sétimo</w:t>
      </w:r>
      <w:r>
        <w:t xml:space="preserve"> - A garantia em dinheiro deverá ser efetuada em favor da Administração, em conta específica a ser informada pela Secretaria Municipal de Fazenda, com correção monetária.</w:t>
      </w:r>
    </w:p>
    <w:p w:rsidR="009751DD" w:rsidRDefault="009751DD" w:rsidP="009751DD">
      <w:pPr>
        <w:pStyle w:val="Corpodetexto"/>
        <w:spacing w:line="200" w:lineRule="atLeast"/>
      </w:pPr>
      <w:r>
        <w:rPr>
          <w:b/>
        </w:rPr>
        <w:t>Parágrafo Oitavo</w:t>
      </w:r>
      <w: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751DD" w:rsidRDefault="009751DD" w:rsidP="009751DD">
      <w:pPr>
        <w:pStyle w:val="Corpodetexto"/>
        <w:spacing w:line="200" w:lineRule="atLeast"/>
      </w:pPr>
      <w:r>
        <w:rPr>
          <w:b/>
        </w:rPr>
        <w:t>Parágrafo Nono</w:t>
      </w:r>
      <w:r>
        <w:t xml:space="preserve"> - No caso de garantia na modalidade de fiança bancária, deverá constar expressa renúncia do fiador aos benefícios do artigo 827 do Código Civil.</w:t>
      </w:r>
    </w:p>
    <w:p w:rsidR="009751DD" w:rsidRDefault="009751DD" w:rsidP="009751DD">
      <w:pPr>
        <w:pStyle w:val="Corpodetexto"/>
        <w:spacing w:line="200" w:lineRule="atLeast"/>
      </w:pPr>
      <w:r>
        <w:rPr>
          <w:b/>
        </w:rPr>
        <w:t>Parágrafo Décimo</w:t>
      </w:r>
      <w:r>
        <w:t xml:space="preserve"> - No caso de alteração do valor do contrato, ou prorrogação de sua vigência, a garantia deverá ser ajustada à nova situação ou renovada, seguindo os mesmos parâmetros utilizados quando da contratação.</w:t>
      </w:r>
    </w:p>
    <w:p w:rsidR="009751DD" w:rsidRDefault="009751DD" w:rsidP="009751DD">
      <w:pPr>
        <w:pStyle w:val="Corpodetexto"/>
        <w:spacing w:line="200" w:lineRule="atLeast"/>
      </w:pPr>
      <w:r>
        <w:rPr>
          <w:b/>
        </w:rPr>
        <w:t>Parágrafo Décimo</w:t>
      </w:r>
      <w:r>
        <w:t xml:space="preserve"> </w:t>
      </w:r>
      <w:r>
        <w:rPr>
          <w:b/>
        </w:rPr>
        <w:t xml:space="preserve">Primeiro </w:t>
      </w:r>
      <w:r>
        <w:t>- Se o valor da garantia for utilizado total ou parcialmente em pagamento de qualquer obrigação, a Contratada obriga-se a fazer a respectiva reposição no prazo máximo de 10 (dez) dias úteis, contados da data em que for notificada.</w:t>
      </w:r>
    </w:p>
    <w:p w:rsidR="009751DD" w:rsidRDefault="009751DD" w:rsidP="009751DD">
      <w:pPr>
        <w:pStyle w:val="Corpodetexto"/>
        <w:spacing w:line="200" w:lineRule="atLeast"/>
      </w:pPr>
      <w:r>
        <w:rPr>
          <w:b/>
        </w:rPr>
        <w:t>Parágrafo Décimo</w:t>
      </w:r>
      <w:r>
        <w:t xml:space="preserve"> </w:t>
      </w:r>
      <w:r>
        <w:rPr>
          <w:b/>
        </w:rPr>
        <w:t xml:space="preserve">Segundo </w:t>
      </w:r>
      <w:r>
        <w:t>- A Contratante executará a garantia na forma prevista na legislação que rege a matéria.</w:t>
      </w:r>
    </w:p>
    <w:p w:rsidR="009751DD" w:rsidRDefault="00701B8D" w:rsidP="009751DD">
      <w:pPr>
        <w:pStyle w:val="Corpodetexto"/>
        <w:spacing w:line="200" w:lineRule="atLeast"/>
      </w:pPr>
      <w:r>
        <w:rPr>
          <w:b/>
        </w:rPr>
        <w:t>Parágrafo Décimo</w:t>
      </w:r>
      <w:r>
        <w:t xml:space="preserve"> </w:t>
      </w:r>
      <w:r>
        <w:rPr>
          <w:b/>
        </w:rPr>
        <w:t xml:space="preserve">Terceiro </w:t>
      </w:r>
      <w:r w:rsidR="009751DD">
        <w:t>- Será considerada extinta a garantia:</w:t>
      </w:r>
    </w:p>
    <w:p w:rsidR="009751DD" w:rsidRDefault="009751DD" w:rsidP="009751DD">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9751DD" w:rsidRDefault="009751DD" w:rsidP="009751DD">
      <w:pPr>
        <w:pStyle w:val="Corpodetexto"/>
        <w:spacing w:line="200" w:lineRule="atLeast"/>
      </w:pPr>
      <w:r>
        <w:t>b) no prazo de 90 (noventa) dias após o término da vigência do contrato, caso a Administração não comunique a ocorrência de sinistros.</w:t>
      </w:r>
    </w:p>
    <w:p w:rsidR="009751DD" w:rsidRDefault="00701B8D" w:rsidP="009751DD">
      <w:pPr>
        <w:pStyle w:val="Corpodetexto"/>
        <w:spacing w:line="200" w:lineRule="atLeast"/>
      </w:pPr>
      <w:r>
        <w:rPr>
          <w:b/>
        </w:rPr>
        <w:t>Parágrafo Décimo</w:t>
      </w:r>
      <w:r>
        <w:t xml:space="preserve"> </w:t>
      </w:r>
      <w:r>
        <w:rPr>
          <w:b/>
        </w:rPr>
        <w:t>Quarto</w:t>
      </w:r>
      <w:r w:rsidR="009751DD">
        <w:t>- O garantidor não é parte para figurar em processo administrativo instaurado pela contratante com o objetivo de apurar prejuízos e/ou aplicar sanções à contratada.</w:t>
      </w:r>
    </w:p>
    <w:p w:rsidR="00403EEC" w:rsidRDefault="00701B8D" w:rsidP="009751DD">
      <w:pPr>
        <w:pStyle w:val="Corpodetexto"/>
        <w:spacing w:line="200" w:lineRule="atLeast"/>
      </w:pPr>
      <w:r>
        <w:rPr>
          <w:b/>
        </w:rPr>
        <w:t>Parágrafo Décimo</w:t>
      </w:r>
      <w:r>
        <w:t xml:space="preserve"> </w:t>
      </w:r>
      <w:r>
        <w:rPr>
          <w:b/>
        </w:rPr>
        <w:t xml:space="preserve">Quinto </w:t>
      </w:r>
      <w:r w:rsidR="009751DD">
        <w:t>- A contratada autoriza a contratante a reter, a qualquer tempo, a garantia, na forma prevista no neste Termo de Referência e no Contrato.</w:t>
      </w:r>
    </w:p>
    <w:p w:rsidR="009751DD" w:rsidRPr="00280327" w:rsidRDefault="009751DD" w:rsidP="009751D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3828CB" w:rsidRDefault="003828CB" w:rsidP="00DB7A0B">
      <w:pPr>
        <w:pStyle w:val="Corpodetexto"/>
        <w:spacing w:line="200" w:lineRule="atLeast"/>
        <w:jc w:val="center"/>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1931A2">
        <w:rPr>
          <w:color w:val="auto"/>
          <w:szCs w:val="22"/>
        </w:rPr>
        <w:t>, 08 de Fevereiro</w:t>
      </w:r>
      <w:r w:rsidR="00DB7A0B" w:rsidRPr="001931A2">
        <w:rPr>
          <w:color w:val="auto"/>
          <w:szCs w:val="22"/>
        </w:rPr>
        <w:t xml:space="preserve"> de</w:t>
      </w:r>
      <w:r w:rsidR="00200C4C" w:rsidRPr="001931A2">
        <w:rPr>
          <w:color w:val="auto"/>
          <w:szCs w:val="22"/>
        </w:rPr>
        <w:t xml:space="preserve"> </w:t>
      </w:r>
      <w:r w:rsidR="00F462FF" w:rsidRPr="001931A2">
        <w:rPr>
          <w:color w:val="auto"/>
          <w:szCs w:val="22"/>
        </w:rPr>
        <w:t>202</w:t>
      </w:r>
      <w:r w:rsidR="00701B8D" w:rsidRPr="001931A2">
        <w:rPr>
          <w:color w:val="auto"/>
          <w:szCs w:val="22"/>
        </w:rPr>
        <w:t>3</w:t>
      </w:r>
      <w:r w:rsidR="00DB7A0B" w:rsidRPr="001931A2">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C23537" w:rsidRDefault="00C23537" w:rsidP="00DB7A0B">
      <w:pPr>
        <w:pStyle w:val="Corpodetexto"/>
        <w:spacing w:line="200" w:lineRule="atLeast"/>
        <w:jc w:val="center"/>
        <w:rPr>
          <w:b/>
          <w:color w:val="auto"/>
          <w:szCs w:val="22"/>
        </w:rPr>
      </w:pPr>
    </w:p>
    <w:p w:rsidR="00DB7A0B" w:rsidRPr="00280327" w:rsidRDefault="00C23537" w:rsidP="00DB7A0B">
      <w:pPr>
        <w:pStyle w:val="Corpodetexto"/>
        <w:spacing w:line="200" w:lineRule="atLeast"/>
        <w:jc w:val="center"/>
        <w:rPr>
          <w:color w:val="auto"/>
          <w:szCs w:val="22"/>
        </w:rPr>
      </w:pPr>
      <w:r>
        <w:rPr>
          <w:b/>
          <w:color w:val="auto"/>
          <w:szCs w:val="22"/>
        </w:rPr>
        <w:t>MUNICÍPIO DE BOM JARDIM</w:t>
      </w:r>
      <w:r w:rsidR="00200C4C" w:rsidRPr="00200C4C">
        <w:rPr>
          <w:b/>
          <w:color w:val="auto"/>
          <w:szCs w:val="22"/>
        </w:rPr>
        <w:t xml:space="preserve">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C23537" w:rsidRDefault="00C23537" w:rsidP="00AF07CC">
      <w:pPr>
        <w:pStyle w:val="Corpodetexto"/>
        <w:spacing w:line="200" w:lineRule="atLeast"/>
        <w:jc w:val="center"/>
        <w:rPr>
          <w:b/>
          <w:bCs/>
          <w:color w:val="auto"/>
          <w:szCs w:val="22"/>
        </w:rPr>
      </w:pPr>
    </w:p>
    <w:p w:rsidR="00C23537" w:rsidRDefault="00C23537" w:rsidP="00AF07CC">
      <w:pPr>
        <w:pStyle w:val="Corpodetexto"/>
        <w:spacing w:line="200" w:lineRule="atLeast"/>
        <w:jc w:val="center"/>
        <w:rPr>
          <w:b/>
          <w:bCs/>
          <w:color w:val="auto"/>
          <w:szCs w:val="22"/>
        </w:rPr>
      </w:pPr>
    </w:p>
    <w:p w:rsidR="00F462FF" w:rsidRDefault="00A9237B" w:rsidP="00AF07CC">
      <w:pPr>
        <w:pStyle w:val="Corpodetexto"/>
        <w:spacing w:line="200" w:lineRule="atLeast"/>
        <w:jc w:val="center"/>
        <w:rPr>
          <w:b/>
          <w:bCs/>
          <w:color w:val="auto"/>
          <w:szCs w:val="22"/>
        </w:rPr>
      </w:pPr>
      <w:sdt>
        <w:sdtPr>
          <w:rPr>
            <w:b/>
            <w:bCs/>
            <w:color w:val="auto"/>
            <w:szCs w:val="22"/>
            <w:highlight w:val="yellow"/>
          </w:rPr>
          <w:id w:val="809981317"/>
          <w:placeholder>
            <w:docPart w:val="AC14600E6F894E189458A13AB09E869D"/>
          </w:placeholder>
        </w:sdtPr>
        <w:sdtEndPr>
          <w:rPr>
            <w:highlight w:val="none"/>
          </w:rPr>
        </w:sdtEndPr>
        <w:sdtContent>
          <w:bookmarkStart w:id="5" w:name="_GoBack"/>
          <w:bookmarkEnd w:id="5"/>
          <w:r w:rsidR="00F462FF" w:rsidRPr="001931A2">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C23537" w:rsidRDefault="00C23537" w:rsidP="00AF07CC">
      <w:pPr>
        <w:pStyle w:val="Corpodetexto"/>
        <w:spacing w:line="200" w:lineRule="atLeast"/>
        <w:rPr>
          <w:b/>
          <w:color w:val="auto"/>
          <w:szCs w:val="22"/>
        </w:rPr>
      </w:pPr>
    </w:p>
    <w:p w:rsidR="00C23537" w:rsidRDefault="00C23537"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37B" w:rsidRDefault="00A9237B" w:rsidP="00EE60F6">
      <w:r>
        <w:separator/>
      </w:r>
    </w:p>
  </w:endnote>
  <w:endnote w:type="continuationSeparator" w:id="0">
    <w:p w:rsidR="00A9237B" w:rsidRDefault="00A9237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605839">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37B" w:rsidRDefault="00A9237B" w:rsidP="00EE60F6">
      <w:r>
        <w:separator/>
      </w:r>
    </w:p>
  </w:footnote>
  <w:footnote w:type="continuationSeparator" w:id="0">
    <w:p w:rsidR="00A9237B" w:rsidRDefault="00A9237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A9237B"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7530820"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931A2"/>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28CB"/>
    <w:rsid w:val="00384402"/>
    <w:rsid w:val="00385BEC"/>
    <w:rsid w:val="003926DB"/>
    <w:rsid w:val="00395112"/>
    <w:rsid w:val="003B2F4B"/>
    <w:rsid w:val="003B3BC4"/>
    <w:rsid w:val="003D5112"/>
    <w:rsid w:val="003D6921"/>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05839"/>
    <w:rsid w:val="0061035F"/>
    <w:rsid w:val="00620B0B"/>
    <w:rsid w:val="006239A3"/>
    <w:rsid w:val="00625CC1"/>
    <w:rsid w:val="006302D9"/>
    <w:rsid w:val="00654BE0"/>
    <w:rsid w:val="00675708"/>
    <w:rsid w:val="00680B83"/>
    <w:rsid w:val="00686422"/>
    <w:rsid w:val="00697BC9"/>
    <w:rsid w:val="006A2932"/>
    <w:rsid w:val="006A4161"/>
    <w:rsid w:val="006B334D"/>
    <w:rsid w:val="006B7012"/>
    <w:rsid w:val="006C2151"/>
    <w:rsid w:val="006E50F2"/>
    <w:rsid w:val="006F10AC"/>
    <w:rsid w:val="00701B8D"/>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9237B"/>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23537"/>
    <w:rsid w:val="00C46701"/>
    <w:rsid w:val="00C5452D"/>
    <w:rsid w:val="00C71511"/>
    <w:rsid w:val="00CE0EDB"/>
    <w:rsid w:val="00CE3862"/>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DF2DC7"/>
    <w:rsid w:val="00E13492"/>
    <w:rsid w:val="00E15792"/>
    <w:rsid w:val="00E20B13"/>
    <w:rsid w:val="00E22A83"/>
    <w:rsid w:val="00E26FFA"/>
    <w:rsid w:val="00E325AC"/>
    <w:rsid w:val="00E46B07"/>
    <w:rsid w:val="00E56F4A"/>
    <w:rsid w:val="00E61DE1"/>
    <w:rsid w:val="00E656BE"/>
    <w:rsid w:val="00E67D16"/>
    <w:rsid w:val="00E727EB"/>
    <w:rsid w:val="00E803B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C1EC8"/>
    <w:rsid w:val="008E090E"/>
    <w:rsid w:val="00937D5D"/>
    <w:rsid w:val="009A4347"/>
    <w:rsid w:val="00A17A35"/>
    <w:rsid w:val="00A95CA2"/>
    <w:rsid w:val="00AA3037"/>
    <w:rsid w:val="00AD15F7"/>
    <w:rsid w:val="00AF5F19"/>
    <w:rsid w:val="00B1574A"/>
    <w:rsid w:val="00B237F7"/>
    <w:rsid w:val="00B302BD"/>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EDABF-A3DB-41D2-A626-985B0EB9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6940</Words>
  <Characters>37482</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2023-02-10T13:40:00Z</dcterms:created>
  <dcterms:modified xsi:type="dcterms:W3CDTF">2023-02-10T13:41:00Z</dcterms:modified>
</cp:coreProperties>
</file>